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097" w:rsidRPr="00B12B92" w:rsidRDefault="00F34CA8" w:rsidP="003C24DB">
      <w:pPr>
        <w:pStyle w:val="berschrift2"/>
        <w:rPr>
          <w:lang w:val="en-GB"/>
        </w:rPr>
      </w:pPr>
      <w:proofErr w:type="spellStart"/>
      <w:r w:rsidRPr="00F34CA8">
        <w:rPr>
          <w:lang w:val="en-GB"/>
        </w:rPr>
        <w:t>btAppAutomation</w:t>
      </w:r>
      <w:proofErr w:type="spellEnd"/>
    </w:p>
    <w:p w:rsidR="00D82664" w:rsidRDefault="003C24DB">
      <w:pPr>
        <w:rPr>
          <w:lang w:val="en-GB"/>
        </w:rPr>
      </w:pPr>
      <w:r w:rsidRPr="003C24DB">
        <w:rPr>
          <w:lang w:val="en-GB"/>
        </w:rPr>
        <w:t xml:space="preserve">The </w:t>
      </w:r>
      <w:proofErr w:type="spellStart"/>
      <w:r w:rsidRPr="003C24DB">
        <w:rPr>
          <w:lang w:val="en-GB"/>
        </w:rPr>
        <w:t>btAppAutomation</w:t>
      </w:r>
      <w:proofErr w:type="spellEnd"/>
      <w:r w:rsidRPr="003C24DB">
        <w:rPr>
          <w:lang w:val="en-GB"/>
        </w:rPr>
        <w:t xml:space="preserve"> application enables automated execution of application processes. This is done either once or in recurring workflows. As a supporting tool, the library of Selenium is used. The applications can be present as a web application or standard API.</w:t>
      </w:r>
    </w:p>
    <w:p w:rsidR="00D82664" w:rsidRDefault="00417DB7">
      <w:pPr>
        <w:rPr>
          <w:lang w:val="en-GB"/>
        </w:rPr>
      </w:pPr>
      <w:r w:rsidRPr="00417DB7">
        <w:rPr>
          <w:lang w:val="en-GB"/>
        </w:rPr>
        <w:t xml:space="preserve">In comparison to other software manufacturer, we only use native a web browser communication </w:t>
      </w:r>
      <w:r>
        <w:rPr>
          <w:lang w:val="en-GB"/>
        </w:rPr>
        <w:t xml:space="preserve">like with </w:t>
      </w:r>
      <w:r w:rsidRPr="00417DB7">
        <w:rPr>
          <w:lang w:val="en-GB"/>
        </w:rPr>
        <w:t>Firefox</w:t>
      </w:r>
      <w:r>
        <w:rPr>
          <w:lang w:val="en-GB"/>
        </w:rPr>
        <w:t xml:space="preserve"> or</w:t>
      </w:r>
      <w:r w:rsidRPr="00417DB7">
        <w:rPr>
          <w:lang w:val="en-GB"/>
        </w:rPr>
        <w:t xml:space="preserve"> Chrome, instead of synthetic/integrated web browser.</w:t>
      </w:r>
    </w:p>
    <w:p w:rsidR="00417DB7" w:rsidRPr="00B12B92" w:rsidRDefault="00417DB7">
      <w:pPr>
        <w:rPr>
          <w:lang w:val="en-GB"/>
        </w:rPr>
      </w:pPr>
    </w:p>
    <w:p w:rsidR="00D82664" w:rsidRPr="00B12B92" w:rsidRDefault="00D82664" w:rsidP="00D82664">
      <w:pPr>
        <w:pStyle w:val="berschrift2"/>
        <w:rPr>
          <w:lang w:val="en-GB"/>
        </w:rPr>
      </w:pPr>
      <w:r w:rsidRPr="00B12B92">
        <w:rPr>
          <w:lang w:val="en-GB"/>
        </w:rPr>
        <w:t>INI File configuration</w:t>
      </w:r>
    </w:p>
    <w:p w:rsidR="00D82664" w:rsidRPr="00B12B92" w:rsidRDefault="00D82664" w:rsidP="00D82664">
      <w:pPr>
        <w:rPr>
          <w:lang w:val="en-GB"/>
        </w:rPr>
      </w:pPr>
      <w:r w:rsidRPr="00B12B92">
        <w:rPr>
          <w:lang w:val="en-GB"/>
        </w:rPr>
        <w:t>The configuration file supports the following functions: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1"/>
        <w:gridCol w:w="3176"/>
        <w:gridCol w:w="3255"/>
      </w:tblGrid>
      <w:tr w:rsidR="00D82664" w:rsidRPr="00B12B92" w:rsidTr="00D82664">
        <w:tc>
          <w:tcPr>
            <w:tcW w:w="2631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D82664" w:rsidRPr="00B12B92" w:rsidRDefault="00D82664" w:rsidP="005919C0">
            <w:pPr>
              <w:rPr>
                <w:b/>
                <w:lang w:val="en-GB"/>
              </w:rPr>
            </w:pPr>
            <w:r w:rsidRPr="00B12B92">
              <w:rPr>
                <w:b/>
                <w:lang w:val="en-GB"/>
              </w:rPr>
              <w:t>Key name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D82664" w:rsidRPr="00B12B92" w:rsidRDefault="00D82664" w:rsidP="005919C0">
            <w:pPr>
              <w:rPr>
                <w:b/>
                <w:lang w:val="en-GB"/>
              </w:rPr>
            </w:pPr>
            <w:r w:rsidRPr="00B12B92">
              <w:rPr>
                <w:b/>
                <w:lang w:val="en-GB"/>
              </w:rPr>
              <w:t>Value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D82664" w:rsidRPr="00B12B92" w:rsidRDefault="00D82664" w:rsidP="005919C0">
            <w:pPr>
              <w:rPr>
                <w:b/>
                <w:lang w:val="en-GB"/>
              </w:rPr>
            </w:pPr>
            <w:r w:rsidRPr="00B12B92">
              <w:rPr>
                <w:b/>
                <w:lang w:val="en-GB"/>
              </w:rPr>
              <w:t>Description</w:t>
            </w:r>
          </w:p>
        </w:tc>
      </w:tr>
      <w:tr w:rsidR="00D82664" w:rsidRPr="00B12B92" w:rsidTr="00D82664">
        <w:tc>
          <w:tcPr>
            <w:tcW w:w="2631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[General]</w:t>
            </w:r>
          </w:p>
        </w:tc>
        <w:tc>
          <w:tcPr>
            <w:tcW w:w="3176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</w:p>
        </w:tc>
        <w:tc>
          <w:tcPr>
            <w:tcW w:w="3255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</w:p>
        </w:tc>
      </w:tr>
      <w:tr w:rsidR="00D82664" w:rsidRPr="005D3970" w:rsidTr="00D82664">
        <w:tc>
          <w:tcPr>
            <w:tcW w:w="2631" w:type="dxa"/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ProcessTakeOver</w:t>
            </w:r>
            <w:proofErr w:type="spellEnd"/>
          </w:p>
        </w:tc>
        <w:tc>
          <w:tcPr>
            <w:tcW w:w="3176" w:type="dxa"/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False</w:t>
            </w:r>
          </w:p>
        </w:tc>
        <w:tc>
          <w:tcPr>
            <w:tcW w:w="3255" w:type="dxa"/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By setting the value to “True” the application can hire an existing process from an application enforced to run in automation mode.</w:t>
            </w:r>
          </w:p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A value of “False” creates a new process.</w:t>
            </w:r>
          </w:p>
        </w:tc>
      </w:tr>
      <w:tr w:rsidR="00D82664" w:rsidRPr="005D3970" w:rsidTr="00D82664">
        <w:tc>
          <w:tcPr>
            <w:tcW w:w="2631" w:type="dxa"/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DateTimeFormatMeasure</w:t>
            </w:r>
            <w:proofErr w:type="spellEnd"/>
          </w:p>
        </w:tc>
        <w:tc>
          <w:tcPr>
            <w:tcW w:w="3176" w:type="dxa"/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dd.MM.yyy</w:t>
            </w:r>
            <w:proofErr w:type="spellEnd"/>
            <w:r w:rsidRPr="00B12B92">
              <w:rPr>
                <w:lang w:val="en-GB"/>
              </w:rPr>
              <w:t xml:space="preserve"> </w:t>
            </w:r>
            <w:proofErr w:type="spellStart"/>
            <w:r w:rsidRPr="00B12B92">
              <w:rPr>
                <w:lang w:val="en-GB"/>
              </w:rPr>
              <w:t>HH:</w:t>
            </w:r>
            <w:proofErr w:type="gramStart"/>
            <w:r w:rsidRPr="00B12B92">
              <w:rPr>
                <w:lang w:val="en-GB"/>
              </w:rPr>
              <w:t>mm:ss</w:t>
            </w:r>
            <w:proofErr w:type="gramEnd"/>
            <w:r w:rsidRPr="00B12B92">
              <w:rPr>
                <w:lang w:val="en-GB"/>
              </w:rPr>
              <w:t>.fffffff</w:t>
            </w:r>
            <w:proofErr w:type="spellEnd"/>
          </w:p>
        </w:tc>
        <w:tc>
          <w:tcPr>
            <w:tcW w:w="3255" w:type="dxa"/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For the log file analysis</w:t>
            </w:r>
          </w:p>
        </w:tc>
      </w:tr>
      <w:tr w:rsidR="00D82664" w:rsidRPr="005D3970" w:rsidTr="00D82664">
        <w:tc>
          <w:tcPr>
            <w:tcW w:w="2631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DefaultWebBrowser</w:t>
            </w:r>
            <w:proofErr w:type="spellEnd"/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Firefox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The browser which will be used for web automation.</w:t>
            </w:r>
          </w:p>
        </w:tc>
      </w:tr>
      <w:tr w:rsidR="00D82664" w:rsidRPr="005D3970" w:rsidTr="00D82664">
        <w:tc>
          <w:tcPr>
            <w:tcW w:w="2631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OpenFolder</w:t>
            </w:r>
            <w:proofErr w:type="spellEnd"/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D82664" w:rsidRPr="00B12B92" w:rsidRDefault="00D82664" w:rsidP="00D82664">
            <w:pPr>
              <w:rPr>
                <w:lang w:val="en-GB"/>
              </w:rPr>
            </w:pPr>
            <w:r w:rsidRPr="00B12B92">
              <w:rPr>
                <w:lang w:val="en-GB"/>
              </w:rPr>
              <w:t>C:\LastOpenFolder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Last used folder for the automation configuration files.</w:t>
            </w:r>
          </w:p>
        </w:tc>
      </w:tr>
      <w:tr w:rsidR="00D82664" w:rsidRPr="005D3970" w:rsidTr="00D82664">
        <w:tc>
          <w:tcPr>
            <w:tcW w:w="2631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ConfigurationFile</w:t>
            </w:r>
            <w:proofErr w:type="spellEnd"/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Automation_ITSM_Login_DE.ini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D82664" w:rsidRPr="00B12B92" w:rsidRDefault="00D82664" w:rsidP="00D82664">
            <w:pPr>
              <w:rPr>
                <w:lang w:val="en-GB"/>
              </w:rPr>
            </w:pPr>
            <w:r w:rsidRPr="00B12B92">
              <w:rPr>
                <w:lang w:val="en-GB"/>
              </w:rPr>
              <w:t>The last used automation configuration file.</w:t>
            </w:r>
          </w:p>
        </w:tc>
      </w:tr>
      <w:tr w:rsidR="00D82664" w:rsidRPr="005D3970" w:rsidTr="00D82664">
        <w:tc>
          <w:tcPr>
            <w:tcW w:w="2631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UseAutoSizeForm</w:t>
            </w:r>
            <w:proofErr w:type="spellEnd"/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False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The own application can be stretched by setting the value to “True”.</w:t>
            </w:r>
          </w:p>
        </w:tc>
      </w:tr>
      <w:tr w:rsidR="00D82664" w:rsidRPr="00B12B92" w:rsidTr="00D82664">
        <w:tc>
          <w:tcPr>
            <w:tcW w:w="2631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[</w:t>
            </w:r>
            <w:proofErr w:type="spellStart"/>
            <w:r w:rsidRPr="00B12B92">
              <w:rPr>
                <w:lang w:val="en-GB"/>
              </w:rPr>
              <w:t>Pfade</w:t>
            </w:r>
            <w:proofErr w:type="spellEnd"/>
            <w:r w:rsidRPr="00B12B92">
              <w:rPr>
                <w:lang w:val="en-GB"/>
              </w:rPr>
              <w:t>]</w:t>
            </w:r>
          </w:p>
        </w:tc>
        <w:tc>
          <w:tcPr>
            <w:tcW w:w="3176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</w:p>
        </w:tc>
        <w:tc>
          <w:tcPr>
            <w:tcW w:w="3255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</w:p>
        </w:tc>
      </w:tr>
      <w:tr w:rsidR="00D82664" w:rsidRPr="005D3970" w:rsidTr="00D82664">
        <w:tc>
          <w:tcPr>
            <w:tcW w:w="2631" w:type="dxa"/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PfadTemp</w:t>
            </w:r>
            <w:proofErr w:type="spellEnd"/>
          </w:p>
        </w:tc>
        <w:tc>
          <w:tcPr>
            <w:tcW w:w="3176" w:type="dxa"/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AppData.Path</w:t>
            </w:r>
            <w:proofErr w:type="spellEnd"/>
            <w:r w:rsidRPr="00B12B92">
              <w:rPr>
                <w:lang w:val="en-GB"/>
              </w:rPr>
              <w:t>\TMP\</w:t>
            </w:r>
          </w:p>
        </w:tc>
        <w:tc>
          <w:tcPr>
            <w:tcW w:w="3255" w:type="dxa"/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Folder where screenshots are stored in case of failures.</w:t>
            </w:r>
          </w:p>
        </w:tc>
      </w:tr>
    </w:tbl>
    <w:p w:rsidR="00D82664" w:rsidRPr="00B12B92" w:rsidRDefault="00D82664" w:rsidP="00D82664">
      <w:pPr>
        <w:rPr>
          <w:lang w:val="en-GB"/>
        </w:rPr>
      </w:pPr>
    </w:p>
    <w:p w:rsidR="00D82664" w:rsidRPr="00B12B92" w:rsidRDefault="00D82664" w:rsidP="00D82664">
      <w:pPr>
        <w:pStyle w:val="berschrift2"/>
        <w:rPr>
          <w:lang w:val="en-GB"/>
        </w:rPr>
      </w:pPr>
      <w:r w:rsidRPr="00B12B92">
        <w:rPr>
          <w:lang w:val="en-GB"/>
        </w:rPr>
        <w:t>Automation configuration INI File</w:t>
      </w:r>
    </w:p>
    <w:p w:rsidR="00D82664" w:rsidRPr="00B12B92" w:rsidRDefault="00D82664" w:rsidP="00D82664">
      <w:pPr>
        <w:rPr>
          <w:lang w:val="en-GB"/>
        </w:rPr>
      </w:pPr>
      <w:r w:rsidRPr="00B12B92">
        <w:rPr>
          <w:lang w:val="en-GB"/>
        </w:rPr>
        <w:t>The configuration file s</w:t>
      </w:r>
      <w:r w:rsidR="00443F2D" w:rsidRPr="00B12B92">
        <w:rPr>
          <w:lang w:val="en-GB"/>
        </w:rPr>
        <w:t>upports the following functions. The function description is made by example.</w:t>
      </w:r>
    </w:p>
    <w:tbl>
      <w:tblPr>
        <w:tblStyle w:val="Tabellenraster"/>
        <w:tblW w:w="9086" w:type="dxa"/>
        <w:tblLook w:val="04A0" w:firstRow="1" w:lastRow="0" w:firstColumn="1" w:lastColumn="0" w:noHBand="0" w:noVBand="1"/>
      </w:tblPr>
      <w:tblGrid>
        <w:gridCol w:w="2327"/>
        <w:gridCol w:w="3728"/>
        <w:gridCol w:w="3031"/>
      </w:tblGrid>
      <w:tr w:rsidR="00D82664" w:rsidRPr="00B12B92" w:rsidTr="00443F2D">
        <w:tc>
          <w:tcPr>
            <w:tcW w:w="232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D82664" w:rsidRPr="00B12B92" w:rsidRDefault="00D82664" w:rsidP="005919C0">
            <w:pPr>
              <w:rPr>
                <w:b/>
                <w:lang w:val="en-GB"/>
              </w:rPr>
            </w:pPr>
            <w:r w:rsidRPr="00B12B92">
              <w:rPr>
                <w:b/>
                <w:lang w:val="en-GB"/>
              </w:rPr>
              <w:t>Key name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D82664" w:rsidRPr="00B12B92" w:rsidRDefault="00D82664" w:rsidP="005919C0">
            <w:pPr>
              <w:rPr>
                <w:b/>
                <w:lang w:val="en-GB"/>
              </w:rPr>
            </w:pPr>
            <w:r w:rsidRPr="00B12B92">
              <w:rPr>
                <w:b/>
                <w:lang w:val="en-GB"/>
              </w:rPr>
              <w:t>Value</w:t>
            </w:r>
          </w:p>
        </w:tc>
        <w:tc>
          <w:tcPr>
            <w:tcW w:w="364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D82664" w:rsidRPr="00B12B92" w:rsidRDefault="00D82664" w:rsidP="005919C0">
            <w:pPr>
              <w:rPr>
                <w:b/>
                <w:lang w:val="en-GB"/>
              </w:rPr>
            </w:pPr>
            <w:r w:rsidRPr="00B12B92">
              <w:rPr>
                <w:b/>
                <w:lang w:val="en-GB"/>
              </w:rPr>
              <w:t>Description</w:t>
            </w:r>
          </w:p>
        </w:tc>
      </w:tr>
      <w:tr w:rsidR="00D82664" w:rsidRPr="00B12B92" w:rsidTr="00443F2D">
        <w:tc>
          <w:tcPr>
            <w:tcW w:w="2327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[General]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</w:p>
        </w:tc>
        <w:tc>
          <w:tcPr>
            <w:tcW w:w="3643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</w:p>
        </w:tc>
      </w:tr>
      <w:tr w:rsidR="00D82664" w:rsidRPr="00B12B92" w:rsidTr="00443F2D">
        <w:tc>
          <w:tcPr>
            <w:tcW w:w="2327" w:type="dxa"/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ApplPath</w:t>
            </w:r>
            <w:proofErr w:type="spellEnd"/>
          </w:p>
        </w:tc>
        <w:tc>
          <w:tcPr>
            <w:tcW w:w="3116" w:type="dxa"/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gramStart"/>
            <w:r w:rsidRPr="00B12B92">
              <w:rPr>
                <w:lang w:val="en-GB"/>
              </w:rPr>
              <w:t>..</w:t>
            </w:r>
            <w:proofErr w:type="gramEnd"/>
            <w:r w:rsidRPr="00B12B92">
              <w:rPr>
                <w:lang w:val="en-GB"/>
              </w:rPr>
              <w:t>\..\</w:t>
            </w:r>
            <w:proofErr w:type="spellStart"/>
            <w:r w:rsidRPr="00B12B92">
              <w:rPr>
                <w:lang w:val="en-GB"/>
              </w:rPr>
              <w:t>CryptoCalc</w:t>
            </w:r>
            <w:proofErr w:type="spellEnd"/>
            <w:r w:rsidRPr="00B12B92">
              <w:rPr>
                <w:lang w:val="en-GB"/>
              </w:rPr>
              <w:t>\bin\Debug</w:t>
            </w:r>
          </w:p>
        </w:tc>
        <w:tc>
          <w:tcPr>
            <w:tcW w:w="3643" w:type="dxa"/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API automation path</w:t>
            </w:r>
          </w:p>
        </w:tc>
      </w:tr>
      <w:tr w:rsidR="00D82664" w:rsidRPr="00B12B92" w:rsidTr="00443F2D">
        <w:tc>
          <w:tcPr>
            <w:tcW w:w="2327" w:type="dxa"/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ApplName</w:t>
            </w:r>
            <w:proofErr w:type="spellEnd"/>
          </w:p>
        </w:tc>
        <w:tc>
          <w:tcPr>
            <w:tcW w:w="3116" w:type="dxa"/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CryptoCalc.exe</w:t>
            </w:r>
          </w:p>
        </w:tc>
        <w:tc>
          <w:tcPr>
            <w:tcW w:w="3643" w:type="dxa"/>
          </w:tcPr>
          <w:p w:rsidR="00D82664" w:rsidRPr="00B12B92" w:rsidRDefault="00D82664" w:rsidP="00D82664">
            <w:pPr>
              <w:rPr>
                <w:lang w:val="en-GB"/>
              </w:rPr>
            </w:pPr>
            <w:r w:rsidRPr="00B12B92">
              <w:rPr>
                <w:lang w:val="en-GB"/>
              </w:rPr>
              <w:t>API automation application</w:t>
            </w:r>
          </w:p>
        </w:tc>
      </w:tr>
      <w:tr w:rsidR="00D82664" w:rsidRPr="00B12B92" w:rsidTr="00443F2D">
        <w:tc>
          <w:tcPr>
            <w:tcW w:w="2327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ApplHeader</w:t>
            </w:r>
            <w:proofErr w:type="spellEnd"/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CryptoCalc</w:t>
            </w:r>
            <w:proofErr w:type="spellEnd"/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D82664" w:rsidRPr="00B12B92" w:rsidRDefault="00D82664" w:rsidP="00D82664">
            <w:pPr>
              <w:rPr>
                <w:lang w:val="en-GB"/>
              </w:rPr>
            </w:pPr>
            <w:r w:rsidRPr="00B12B92">
              <w:rPr>
                <w:lang w:val="en-GB"/>
              </w:rPr>
              <w:t>API header information</w:t>
            </w:r>
          </w:p>
        </w:tc>
      </w:tr>
      <w:tr w:rsidR="00D82664" w:rsidRPr="005D3970" w:rsidTr="00443F2D">
        <w:tc>
          <w:tcPr>
            <w:tcW w:w="2327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ControlSequenceLoop</w:t>
            </w:r>
            <w:proofErr w:type="spellEnd"/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True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D82664" w:rsidRPr="00B12B92" w:rsidRDefault="00956B44" w:rsidP="00956B44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 whether the application is running in specified loops.</w:t>
            </w:r>
          </w:p>
        </w:tc>
      </w:tr>
      <w:tr w:rsidR="00D82664" w:rsidRPr="00B12B92" w:rsidTr="00443F2D">
        <w:tc>
          <w:tcPr>
            <w:tcW w:w="2327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WebPath</w:t>
            </w:r>
            <w:proofErr w:type="spellEnd"/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D82664" w:rsidRPr="00B12B92" w:rsidRDefault="00D82664" w:rsidP="00D82664">
            <w:pPr>
              <w:rPr>
                <w:lang w:val="en-GB"/>
              </w:rPr>
            </w:pPr>
            <w:r w:rsidRPr="00B12B92">
              <w:rPr>
                <w:lang w:val="en-GB"/>
              </w:rPr>
              <w:t>http://onbmc/arsys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HTTP path for application</w:t>
            </w:r>
          </w:p>
        </w:tc>
      </w:tr>
      <w:tr w:rsidR="00D82664" w:rsidRPr="005D3970" w:rsidTr="00443F2D">
        <w:tc>
          <w:tcPr>
            <w:tcW w:w="2327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WebDriverWaitGlobal</w:t>
            </w:r>
            <w:proofErr w:type="spellEnd"/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3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Time delay to compensate timing issues between web server and web browser.</w:t>
            </w:r>
          </w:p>
        </w:tc>
      </w:tr>
      <w:tr w:rsidR="00D82664" w:rsidRPr="005D3970" w:rsidTr="00443F2D">
        <w:tc>
          <w:tcPr>
            <w:tcW w:w="2327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lastRenderedPageBreak/>
              <w:t>WebDriverKeepOpen</w:t>
            </w:r>
            <w:proofErr w:type="spellEnd"/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False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Keep the web browser open after the last automation run.</w:t>
            </w:r>
          </w:p>
        </w:tc>
      </w:tr>
      <w:tr w:rsidR="00D82664" w:rsidRPr="00B12B92" w:rsidTr="00443F2D">
        <w:tc>
          <w:tcPr>
            <w:tcW w:w="2327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[</w:t>
            </w:r>
            <w:proofErr w:type="spellStart"/>
            <w:r w:rsidR="00956B44" w:rsidRPr="00B12B92">
              <w:rPr>
                <w:lang w:val="en-GB"/>
              </w:rPr>
              <w:t>ControlSequenceLoop</w:t>
            </w:r>
            <w:proofErr w:type="spellEnd"/>
            <w:r w:rsidRPr="00B12B92">
              <w:rPr>
                <w:lang w:val="en-GB"/>
              </w:rPr>
              <w:t>]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</w:p>
        </w:tc>
        <w:tc>
          <w:tcPr>
            <w:tcW w:w="3643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</w:p>
        </w:tc>
      </w:tr>
      <w:tr w:rsidR="00D82664" w:rsidRPr="00B12B92" w:rsidTr="00443F2D">
        <w:tc>
          <w:tcPr>
            <w:tcW w:w="2327" w:type="dxa"/>
          </w:tcPr>
          <w:p w:rsidR="00D82664" w:rsidRPr="00B12B92" w:rsidRDefault="00956B4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LoopStart</w:t>
            </w:r>
            <w:proofErr w:type="spellEnd"/>
          </w:p>
        </w:tc>
        <w:tc>
          <w:tcPr>
            <w:tcW w:w="3116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0</w:t>
            </w:r>
          </w:p>
        </w:tc>
        <w:tc>
          <w:tcPr>
            <w:tcW w:w="3643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Start with ControlSequence0</w:t>
            </w:r>
          </w:p>
        </w:tc>
      </w:tr>
      <w:tr w:rsidR="00956B44" w:rsidRPr="005D3970" w:rsidTr="00443F2D">
        <w:tc>
          <w:tcPr>
            <w:tcW w:w="2327" w:type="dxa"/>
          </w:tcPr>
          <w:p w:rsidR="00D82664" w:rsidRPr="00B12B92" w:rsidRDefault="00956B4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LoopEnd</w:t>
            </w:r>
            <w:proofErr w:type="spellEnd"/>
          </w:p>
        </w:tc>
        <w:tc>
          <w:tcPr>
            <w:tcW w:w="3116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3</w:t>
            </w:r>
          </w:p>
        </w:tc>
        <w:tc>
          <w:tcPr>
            <w:tcW w:w="3643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End with ControlSequence3 and then go to ControlSequence0</w:t>
            </w:r>
          </w:p>
        </w:tc>
      </w:tr>
      <w:tr w:rsidR="00956B44" w:rsidRPr="005D3970" w:rsidTr="00443F2D">
        <w:tc>
          <w:tcPr>
            <w:tcW w:w="2327" w:type="dxa"/>
            <w:tcBorders>
              <w:bottom w:val="single" w:sz="4" w:space="0" w:color="auto"/>
            </w:tcBorders>
          </w:tcPr>
          <w:p w:rsidR="00D82664" w:rsidRPr="00B12B92" w:rsidRDefault="00956B4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LoopInterval</w:t>
            </w:r>
            <w:proofErr w:type="spellEnd"/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3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After 3 time go to next Control Sequence = ControlSequence4</w:t>
            </w:r>
          </w:p>
        </w:tc>
      </w:tr>
      <w:tr w:rsidR="00956B44" w:rsidRPr="00B12B92" w:rsidTr="00443F2D">
        <w:tc>
          <w:tcPr>
            <w:tcW w:w="2327" w:type="dxa"/>
            <w:shd w:val="clear" w:color="auto" w:fill="F4B083" w:themeFill="accent2" w:themeFillTint="99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[</w:t>
            </w:r>
            <w:proofErr w:type="spellStart"/>
            <w:r w:rsidRPr="00B12B92">
              <w:rPr>
                <w:lang w:val="en-GB"/>
              </w:rPr>
              <w:t>ControlSequence</w:t>
            </w:r>
            <w:proofErr w:type="spellEnd"/>
            <w:r w:rsidRPr="00B12B92">
              <w:rPr>
                <w:lang w:val="en-GB"/>
              </w:rPr>
              <w:t>]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D82664" w:rsidRPr="00B12B92" w:rsidRDefault="005D3970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AutomationId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Increment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IncrementBy</w:t>
            </w:r>
            <w:proofErr w:type="spellEnd"/>
          </w:p>
        </w:tc>
        <w:tc>
          <w:tcPr>
            <w:tcW w:w="3643" w:type="dxa"/>
            <w:shd w:val="clear" w:color="auto" w:fill="F4B083" w:themeFill="accent2" w:themeFillTint="99"/>
          </w:tcPr>
          <w:p w:rsidR="00D82664" w:rsidRPr="00B12B92" w:rsidRDefault="00D82664" w:rsidP="005919C0">
            <w:pPr>
              <w:rPr>
                <w:lang w:val="en-GB"/>
              </w:rPr>
            </w:pPr>
          </w:p>
        </w:tc>
      </w:tr>
      <w:tr w:rsidR="00956B44" w:rsidRPr="005D3970" w:rsidTr="00443F2D">
        <w:tc>
          <w:tcPr>
            <w:tcW w:w="2327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ControlSequence0</w:t>
            </w:r>
          </w:p>
        </w:tc>
        <w:tc>
          <w:tcPr>
            <w:tcW w:w="3116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Textbox1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True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5</w:t>
            </w:r>
          </w:p>
        </w:tc>
        <w:tc>
          <w:tcPr>
            <w:tcW w:w="3643" w:type="dxa"/>
          </w:tcPr>
          <w:p w:rsidR="00D82664" w:rsidRPr="00B12B92" w:rsidRDefault="0075481A" w:rsidP="0075481A">
            <w:pPr>
              <w:jc w:val="both"/>
              <w:rPr>
                <w:lang w:val="en-GB"/>
              </w:rPr>
            </w:pPr>
            <w:r w:rsidRPr="00B12B92">
              <w:rPr>
                <w:lang w:val="en-GB"/>
              </w:rPr>
              <w:t>Go to [Textbox1], increment value by “5” and continue as described in target group.</w:t>
            </w:r>
          </w:p>
        </w:tc>
      </w:tr>
      <w:tr w:rsidR="00956B44" w:rsidRPr="005D3970" w:rsidTr="00443F2D">
        <w:tc>
          <w:tcPr>
            <w:tcW w:w="2327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ControlSequence1</w:t>
            </w:r>
          </w:p>
        </w:tc>
        <w:tc>
          <w:tcPr>
            <w:tcW w:w="3116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Radiobutton2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</w:p>
        </w:tc>
        <w:tc>
          <w:tcPr>
            <w:tcW w:w="3643" w:type="dxa"/>
          </w:tcPr>
          <w:p w:rsidR="00D82664" w:rsidRPr="00B12B92" w:rsidRDefault="0075481A" w:rsidP="0075481A">
            <w:pPr>
              <w:jc w:val="both"/>
              <w:rPr>
                <w:lang w:val="en-GB"/>
              </w:rPr>
            </w:pPr>
            <w:r w:rsidRPr="00B12B92">
              <w:rPr>
                <w:lang w:val="en-GB"/>
              </w:rPr>
              <w:t>Go to [Radiobutton2], don’t increment value and continue as described in target group.</w:t>
            </w:r>
          </w:p>
        </w:tc>
      </w:tr>
      <w:tr w:rsidR="00956B44" w:rsidRPr="005D3970" w:rsidTr="00443F2D">
        <w:tc>
          <w:tcPr>
            <w:tcW w:w="2327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ControlSequence2</w:t>
            </w:r>
          </w:p>
        </w:tc>
        <w:tc>
          <w:tcPr>
            <w:tcW w:w="3116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Button3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</w:p>
        </w:tc>
        <w:tc>
          <w:tcPr>
            <w:tcW w:w="3643" w:type="dxa"/>
          </w:tcPr>
          <w:p w:rsidR="00D82664" w:rsidRPr="00B12B92" w:rsidRDefault="0075481A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Go to [Button3], don’t increment value and continue as described in target group.</w:t>
            </w:r>
          </w:p>
        </w:tc>
      </w:tr>
      <w:tr w:rsidR="00956B44" w:rsidRPr="005D3970" w:rsidTr="00443F2D">
        <w:tc>
          <w:tcPr>
            <w:tcW w:w="2327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ControlSequence3</w:t>
            </w:r>
          </w:p>
        </w:tc>
        <w:tc>
          <w:tcPr>
            <w:tcW w:w="3116" w:type="dxa"/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Textbox4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</w:p>
        </w:tc>
        <w:tc>
          <w:tcPr>
            <w:tcW w:w="3643" w:type="dxa"/>
          </w:tcPr>
          <w:p w:rsidR="00D82664" w:rsidRPr="00B12B92" w:rsidRDefault="0075481A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Go to [Textbox4], don’t increment value and continue as described in target group.</w:t>
            </w:r>
          </w:p>
        </w:tc>
      </w:tr>
      <w:tr w:rsidR="00956B44" w:rsidRPr="005D3970" w:rsidTr="00443F2D">
        <w:tc>
          <w:tcPr>
            <w:tcW w:w="2327" w:type="dxa"/>
            <w:tcBorders>
              <w:bottom w:val="single" w:sz="4" w:space="0" w:color="auto"/>
            </w:tcBorders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ControlSequence4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D8266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Menu4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D82664" w:rsidRPr="00B12B92" w:rsidRDefault="0075481A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Go to [Menu4], don’t increment value and continue as described in target group.</w:t>
            </w:r>
          </w:p>
        </w:tc>
      </w:tr>
      <w:tr w:rsidR="00956B44" w:rsidRPr="00B12B92" w:rsidTr="00443F2D">
        <w:tc>
          <w:tcPr>
            <w:tcW w:w="2327" w:type="dxa"/>
            <w:shd w:val="clear" w:color="auto" w:fill="F4B083" w:themeFill="accent2" w:themeFillTint="99"/>
          </w:tcPr>
          <w:p w:rsidR="00956B44" w:rsidRPr="00B12B92" w:rsidRDefault="00956B44" w:rsidP="00956B44">
            <w:pPr>
              <w:rPr>
                <w:lang w:val="en-GB"/>
              </w:rPr>
            </w:pPr>
            <w:r w:rsidRPr="00B12B92">
              <w:rPr>
                <w:lang w:val="en-GB"/>
              </w:rPr>
              <w:t>[Textbox1]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956B44" w:rsidRPr="00B12B92" w:rsidRDefault="005D3970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AutomationId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&lt;value to enter&gt;</w:t>
            </w:r>
          </w:p>
        </w:tc>
        <w:tc>
          <w:tcPr>
            <w:tcW w:w="3643" w:type="dxa"/>
            <w:shd w:val="clear" w:color="auto" w:fill="F4B083" w:themeFill="accent2" w:themeFillTint="99"/>
          </w:tcPr>
          <w:p w:rsidR="00956B44" w:rsidRPr="00B12B92" w:rsidRDefault="00956B44" w:rsidP="005919C0">
            <w:pPr>
              <w:rPr>
                <w:lang w:val="en-GB"/>
              </w:rPr>
            </w:pPr>
          </w:p>
        </w:tc>
      </w:tr>
      <w:tr w:rsidR="00956B44" w:rsidRPr="005D3970" w:rsidTr="00443F2D">
        <w:tc>
          <w:tcPr>
            <w:tcW w:w="2327" w:type="dxa"/>
            <w:tcBorders>
              <w:bottom w:val="single" w:sz="4" w:space="0" w:color="auto"/>
            </w:tcBorders>
          </w:tcPr>
          <w:p w:rsidR="00956B4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Textbox0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956B4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textBox1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Hello!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956B44" w:rsidRPr="00B12B92" w:rsidRDefault="0075481A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Go to “textBox1” and enter “Hello!”</w:t>
            </w:r>
          </w:p>
        </w:tc>
      </w:tr>
      <w:tr w:rsidR="00956B44" w:rsidRPr="00B12B92" w:rsidTr="00443F2D">
        <w:tc>
          <w:tcPr>
            <w:tcW w:w="2327" w:type="dxa"/>
            <w:shd w:val="clear" w:color="auto" w:fill="F4B083" w:themeFill="accent2" w:themeFillTint="99"/>
          </w:tcPr>
          <w:p w:rsidR="00956B4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[Radiobutton2]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956B44" w:rsidRPr="00B12B92" w:rsidRDefault="005D3970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AutomationId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&lt;label&gt;</w:t>
            </w:r>
          </w:p>
        </w:tc>
        <w:tc>
          <w:tcPr>
            <w:tcW w:w="3643" w:type="dxa"/>
            <w:shd w:val="clear" w:color="auto" w:fill="F4B083" w:themeFill="accent2" w:themeFillTint="99"/>
          </w:tcPr>
          <w:p w:rsidR="00956B44" w:rsidRPr="00B12B92" w:rsidRDefault="00956B44" w:rsidP="005919C0">
            <w:pPr>
              <w:rPr>
                <w:lang w:val="en-GB"/>
              </w:rPr>
            </w:pPr>
          </w:p>
        </w:tc>
      </w:tr>
      <w:tr w:rsidR="00956B44" w:rsidRPr="005D3970" w:rsidTr="00443F2D">
        <w:tc>
          <w:tcPr>
            <w:tcW w:w="2327" w:type="dxa"/>
            <w:tcBorders>
              <w:bottom w:val="single" w:sz="4" w:space="0" w:color="auto"/>
            </w:tcBorders>
          </w:tcPr>
          <w:p w:rsidR="00956B4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Radiobutton0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956B4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radioButton1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DES Encrypt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956B44" w:rsidRPr="00B12B92" w:rsidRDefault="0075481A" w:rsidP="0075481A">
            <w:pPr>
              <w:jc w:val="both"/>
              <w:rPr>
                <w:lang w:val="en-GB"/>
              </w:rPr>
            </w:pPr>
            <w:r w:rsidRPr="00B12B92">
              <w:rPr>
                <w:lang w:val="en-GB"/>
              </w:rPr>
              <w:t xml:space="preserve">Go to “radioButton1” which is </w:t>
            </w:r>
            <w:proofErr w:type="spellStart"/>
            <w:r w:rsidRPr="00B12B92">
              <w:rPr>
                <w:lang w:val="en-GB"/>
              </w:rPr>
              <w:t>labeled</w:t>
            </w:r>
            <w:proofErr w:type="spellEnd"/>
            <w:r w:rsidRPr="00B12B92">
              <w:rPr>
                <w:lang w:val="en-GB"/>
              </w:rPr>
              <w:t xml:space="preserve"> as “DES Encrypt” and select it.</w:t>
            </w:r>
          </w:p>
        </w:tc>
      </w:tr>
      <w:tr w:rsidR="00956B44" w:rsidRPr="00B12B92" w:rsidTr="00443F2D">
        <w:tc>
          <w:tcPr>
            <w:tcW w:w="2327" w:type="dxa"/>
            <w:shd w:val="clear" w:color="auto" w:fill="F4B083" w:themeFill="accent2" w:themeFillTint="99"/>
          </w:tcPr>
          <w:p w:rsidR="00956B4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[Button3]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956B44" w:rsidRPr="00B12B92" w:rsidRDefault="005D3970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AutomationId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&lt;label&gt;</w:t>
            </w:r>
          </w:p>
        </w:tc>
        <w:tc>
          <w:tcPr>
            <w:tcW w:w="3643" w:type="dxa"/>
            <w:shd w:val="clear" w:color="auto" w:fill="F4B083" w:themeFill="accent2" w:themeFillTint="99"/>
          </w:tcPr>
          <w:p w:rsidR="00956B44" w:rsidRPr="00B12B92" w:rsidRDefault="00956B44" w:rsidP="005919C0">
            <w:pPr>
              <w:rPr>
                <w:lang w:val="en-GB"/>
              </w:rPr>
            </w:pPr>
          </w:p>
        </w:tc>
      </w:tr>
      <w:tr w:rsidR="00956B44" w:rsidRPr="005D3970" w:rsidTr="00443F2D">
        <w:tc>
          <w:tcPr>
            <w:tcW w:w="2327" w:type="dxa"/>
            <w:tcBorders>
              <w:bottom w:val="single" w:sz="4" w:space="0" w:color="auto"/>
            </w:tcBorders>
          </w:tcPr>
          <w:p w:rsidR="00956B44" w:rsidRPr="00B12B92" w:rsidRDefault="00956B44" w:rsidP="00956B44">
            <w:pPr>
              <w:rPr>
                <w:lang w:val="en-GB"/>
              </w:rPr>
            </w:pPr>
            <w:r w:rsidRPr="00B12B92">
              <w:rPr>
                <w:lang w:val="en-GB"/>
              </w:rPr>
              <w:t>Button0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956B4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button1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Compute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956B44" w:rsidRPr="00B12B92" w:rsidRDefault="0075481A" w:rsidP="0075481A">
            <w:pPr>
              <w:rPr>
                <w:lang w:val="en-GB"/>
              </w:rPr>
            </w:pPr>
            <w:r w:rsidRPr="00B12B92">
              <w:rPr>
                <w:lang w:val="en-GB"/>
              </w:rPr>
              <w:t xml:space="preserve">Go to “button1” which is </w:t>
            </w:r>
            <w:proofErr w:type="spellStart"/>
            <w:r w:rsidRPr="00B12B92">
              <w:rPr>
                <w:lang w:val="en-GB"/>
              </w:rPr>
              <w:t>labeled</w:t>
            </w:r>
            <w:proofErr w:type="spellEnd"/>
            <w:r w:rsidRPr="00B12B92">
              <w:rPr>
                <w:lang w:val="en-GB"/>
              </w:rPr>
              <w:t xml:space="preserve"> as “Compute” and select it.</w:t>
            </w:r>
          </w:p>
        </w:tc>
      </w:tr>
      <w:tr w:rsidR="00956B44" w:rsidRPr="00B12B92" w:rsidTr="00443F2D">
        <w:tc>
          <w:tcPr>
            <w:tcW w:w="2327" w:type="dxa"/>
            <w:shd w:val="clear" w:color="auto" w:fill="F4B083" w:themeFill="accent2" w:themeFillTint="99"/>
          </w:tcPr>
          <w:p w:rsidR="00956B44" w:rsidRPr="00B12B92" w:rsidRDefault="00956B4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[Textbox4]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956B44" w:rsidRPr="00B12B92" w:rsidRDefault="005D3970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AutomationId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&lt;output text&gt;</w:t>
            </w:r>
          </w:p>
        </w:tc>
        <w:tc>
          <w:tcPr>
            <w:tcW w:w="3643" w:type="dxa"/>
            <w:shd w:val="clear" w:color="auto" w:fill="F4B083" w:themeFill="accent2" w:themeFillTint="99"/>
          </w:tcPr>
          <w:p w:rsidR="00956B44" w:rsidRPr="00B12B92" w:rsidRDefault="00956B44" w:rsidP="005919C0">
            <w:pPr>
              <w:rPr>
                <w:lang w:val="en-GB"/>
              </w:rPr>
            </w:pPr>
          </w:p>
        </w:tc>
      </w:tr>
      <w:tr w:rsidR="00956B44" w:rsidRPr="005D3970" w:rsidTr="00443F2D">
        <w:tc>
          <w:tcPr>
            <w:tcW w:w="2327" w:type="dxa"/>
            <w:tcBorders>
              <w:bottom w:val="single" w:sz="4" w:space="0" w:color="auto"/>
            </w:tcBorders>
          </w:tcPr>
          <w:p w:rsidR="00956B44" w:rsidRPr="00B12B92" w:rsidRDefault="00BC6C9B" w:rsidP="0075481A">
            <w:pPr>
              <w:rPr>
                <w:lang w:val="en-GB"/>
              </w:rPr>
            </w:pPr>
            <w:r w:rsidRPr="00B12B92">
              <w:rPr>
                <w:lang w:val="en-GB"/>
              </w:rPr>
              <w:t>Textbox0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956B44" w:rsidRPr="00B12B92" w:rsidRDefault="0075481A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textBox2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&lt;WAIT_FOR_OUTPUT&gt;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75481A" w:rsidRPr="00B12B92" w:rsidRDefault="0075481A" w:rsidP="0075481A">
            <w:pPr>
              <w:rPr>
                <w:lang w:val="en-GB"/>
              </w:rPr>
            </w:pPr>
            <w:r w:rsidRPr="00B12B92">
              <w:rPr>
                <w:lang w:val="en-GB"/>
              </w:rPr>
              <w:t>&lt;OUTPUT&gt; - output in object field</w:t>
            </w:r>
          </w:p>
          <w:p w:rsidR="00956B44" w:rsidRPr="00B12B92" w:rsidRDefault="0075481A" w:rsidP="0075481A">
            <w:pPr>
              <w:rPr>
                <w:lang w:val="en-GB"/>
              </w:rPr>
            </w:pPr>
            <w:r w:rsidRPr="00B12B92">
              <w:rPr>
                <w:lang w:val="en-GB"/>
              </w:rPr>
              <w:t>&lt;WAIT_FOR_OUTPUT&gt; - wait until output in object field has been executed</w:t>
            </w:r>
          </w:p>
        </w:tc>
      </w:tr>
      <w:tr w:rsidR="00956B44" w:rsidRPr="00B12B92" w:rsidTr="00443F2D">
        <w:tc>
          <w:tcPr>
            <w:tcW w:w="2327" w:type="dxa"/>
            <w:shd w:val="clear" w:color="auto" w:fill="F4B083" w:themeFill="accent2" w:themeFillTint="99"/>
          </w:tcPr>
          <w:p w:rsidR="00956B44" w:rsidRPr="00B12B92" w:rsidRDefault="0075481A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[Menu4]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956B44" w:rsidRPr="00B12B92" w:rsidRDefault="005D3970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Name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&lt;label&gt;</w:t>
            </w:r>
          </w:p>
        </w:tc>
        <w:tc>
          <w:tcPr>
            <w:tcW w:w="3643" w:type="dxa"/>
            <w:shd w:val="clear" w:color="auto" w:fill="F4B083" w:themeFill="accent2" w:themeFillTint="99"/>
          </w:tcPr>
          <w:p w:rsidR="00956B44" w:rsidRPr="00B12B92" w:rsidRDefault="00956B44" w:rsidP="005919C0">
            <w:pPr>
              <w:rPr>
                <w:lang w:val="en-GB"/>
              </w:rPr>
            </w:pPr>
          </w:p>
        </w:tc>
      </w:tr>
      <w:tr w:rsidR="00956B44" w:rsidRPr="005D3970" w:rsidTr="00443F2D">
        <w:tc>
          <w:tcPr>
            <w:tcW w:w="2327" w:type="dxa"/>
          </w:tcPr>
          <w:p w:rsidR="00956B44" w:rsidRPr="00B12B92" w:rsidRDefault="0075481A" w:rsidP="0075481A">
            <w:pPr>
              <w:rPr>
                <w:lang w:val="en-GB"/>
              </w:rPr>
            </w:pPr>
            <w:r w:rsidRPr="00B12B92">
              <w:rPr>
                <w:lang w:val="en-GB"/>
              </w:rPr>
              <w:t>Menu0</w:t>
            </w:r>
          </w:p>
        </w:tc>
        <w:tc>
          <w:tcPr>
            <w:tcW w:w="3116" w:type="dxa"/>
          </w:tcPr>
          <w:p w:rsidR="00956B44" w:rsidRPr="00B12B92" w:rsidRDefault="0075481A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File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File</w:t>
            </w:r>
            <w:proofErr w:type="spellEnd"/>
          </w:p>
        </w:tc>
        <w:tc>
          <w:tcPr>
            <w:tcW w:w="3643" w:type="dxa"/>
          </w:tcPr>
          <w:p w:rsidR="00956B44" w:rsidRPr="00B12B92" w:rsidRDefault="0075481A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 xml:space="preserve">Go to “File” which is </w:t>
            </w:r>
            <w:proofErr w:type="spellStart"/>
            <w:r w:rsidRPr="00B12B92">
              <w:rPr>
                <w:lang w:val="en-GB"/>
              </w:rPr>
              <w:t>labeled</w:t>
            </w:r>
            <w:proofErr w:type="spellEnd"/>
            <w:r w:rsidRPr="00B12B92">
              <w:rPr>
                <w:lang w:val="en-GB"/>
              </w:rPr>
              <w:t xml:space="preserve"> as “File” and select it</w:t>
            </w:r>
          </w:p>
        </w:tc>
      </w:tr>
      <w:tr w:rsidR="0075481A" w:rsidRPr="005D3970" w:rsidTr="00443F2D">
        <w:tc>
          <w:tcPr>
            <w:tcW w:w="2327" w:type="dxa"/>
          </w:tcPr>
          <w:p w:rsidR="0075481A" w:rsidRPr="00B12B92" w:rsidRDefault="0075481A" w:rsidP="0075481A">
            <w:pPr>
              <w:rPr>
                <w:lang w:val="en-GB"/>
              </w:rPr>
            </w:pPr>
            <w:r w:rsidRPr="00B12B92">
              <w:rPr>
                <w:lang w:val="en-GB"/>
              </w:rPr>
              <w:t>Menu1</w:t>
            </w:r>
          </w:p>
        </w:tc>
        <w:tc>
          <w:tcPr>
            <w:tcW w:w="3116" w:type="dxa"/>
          </w:tcPr>
          <w:p w:rsidR="0075481A" w:rsidRPr="00B12B92" w:rsidRDefault="0075481A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Exit</w:t>
            </w:r>
            <w:r w:rsidR="005D3970">
              <w:rPr>
                <w:lang w:val="en-GB"/>
              </w:rPr>
              <w:t>|</w:t>
            </w:r>
            <w:r w:rsidRPr="00B12B92">
              <w:rPr>
                <w:lang w:val="en-GB"/>
              </w:rPr>
              <w:t>Exit</w:t>
            </w:r>
            <w:proofErr w:type="spellEnd"/>
          </w:p>
        </w:tc>
        <w:tc>
          <w:tcPr>
            <w:tcW w:w="3643" w:type="dxa"/>
          </w:tcPr>
          <w:p w:rsidR="0075481A" w:rsidRPr="00B12B92" w:rsidRDefault="0075481A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 xml:space="preserve">Go to “Exit” which is </w:t>
            </w:r>
            <w:proofErr w:type="spellStart"/>
            <w:r w:rsidRPr="00B12B92">
              <w:rPr>
                <w:lang w:val="en-GB"/>
              </w:rPr>
              <w:t>labeled</w:t>
            </w:r>
            <w:proofErr w:type="spellEnd"/>
            <w:r w:rsidRPr="00B12B92">
              <w:rPr>
                <w:lang w:val="en-GB"/>
              </w:rPr>
              <w:t xml:space="preserve"> as “Exit” and select it</w:t>
            </w:r>
          </w:p>
        </w:tc>
      </w:tr>
    </w:tbl>
    <w:p w:rsidR="00471534" w:rsidRPr="00B12B92" w:rsidRDefault="00471534" w:rsidP="00471534">
      <w:pPr>
        <w:rPr>
          <w:lang w:val="en-GB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747"/>
        <w:gridCol w:w="3344"/>
        <w:gridCol w:w="2976"/>
      </w:tblGrid>
      <w:tr w:rsidR="00471534" w:rsidRPr="00B12B92" w:rsidTr="005D3970">
        <w:tc>
          <w:tcPr>
            <w:tcW w:w="2747" w:type="dxa"/>
            <w:shd w:val="clear" w:color="auto" w:fill="F4B083" w:themeFill="accent2" w:themeFillTint="99"/>
          </w:tcPr>
          <w:p w:rsidR="00471534" w:rsidRPr="00B12B92" w:rsidRDefault="0047153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[</w:t>
            </w:r>
            <w:proofErr w:type="spellStart"/>
            <w:r w:rsidRPr="00B12B92">
              <w:rPr>
                <w:lang w:val="en-GB"/>
              </w:rPr>
              <w:t>ControlSequenceLoopWeb</w:t>
            </w:r>
            <w:proofErr w:type="spellEnd"/>
            <w:r w:rsidRPr="00B12B92">
              <w:rPr>
                <w:lang w:val="en-GB"/>
              </w:rPr>
              <w:t>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471534" w:rsidRPr="00B12B92" w:rsidRDefault="00471534" w:rsidP="005919C0">
            <w:pPr>
              <w:rPr>
                <w:lang w:val="en-GB"/>
              </w:rPr>
            </w:pPr>
          </w:p>
        </w:tc>
        <w:tc>
          <w:tcPr>
            <w:tcW w:w="2976" w:type="dxa"/>
            <w:shd w:val="clear" w:color="auto" w:fill="F4B083" w:themeFill="accent2" w:themeFillTint="99"/>
          </w:tcPr>
          <w:p w:rsidR="00471534" w:rsidRPr="00B12B92" w:rsidRDefault="00471534" w:rsidP="005919C0">
            <w:pPr>
              <w:rPr>
                <w:lang w:val="en-GB"/>
              </w:rPr>
            </w:pPr>
          </w:p>
        </w:tc>
      </w:tr>
      <w:tr w:rsidR="00471534" w:rsidRPr="00B12B92" w:rsidTr="005D3970">
        <w:tc>
          <w:tcPr>
            <w:tcW w:w="2747" w:type="dxa"/>
          </w:tcPr>
          <w:p w:rsidR="00471534" w:rsidRPr="00B12B92" w:rsidRDefault="0047153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LoopStart</w:t>
            </w:r>
            <w:proofErr w:type="spellEnd"/>
          </w:p>
        </w:tc>
        <w:tc>
          <w:tcPr>
            <w:tcW w:w="3344" w:type="dxa"/>
          </w:tcPr>
          <w:p w:rsidR="00471534" w:rsidRPr="00B12B92" w:rsidRDefault="0047153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0</w:t>
            </w:r>
          </w:p>
        </w:tc>
        <w:tc>
          <w:tcPr>
            <w:tcW w:w="2976" w:type="dxa"/>
          </w:tcPr>
          <w:p w:rsidR="00471534" w:rsidRPr="00B12B92" w:rsidRDefault="0047153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Start with ControlSequence0</w:t>
            </w:r>
          </w:p>
        </w:tc>
      </w:tr>
      <w:tr w:rsidR="00471534" w:rsidRPr="005D3970" w:rsidTr="005D3970">
        <w:tc>
          <w:tcPr>
            <w:tcW w:w="2747" w:type="dxa"/>
          </w:tcPr>
          <w:p w:rsidR="00471534" w:rsidRPr="00B12B92" w:rsidRDefault="0047153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lastRenderedPageBreak/>
              <w:t>LoopEnd</w:t>
            </w:r>
            <w:proofErr w:type="spellEnd"/>
          </w:p>
        </w:tc>
        <w:tc>
          <w:tcPr>
            <w:tcW w:w="3344" w:type="dxa"/>
          </w:tcPr>
          <w:p w:rsidR="00471534" w:rsidRPr="00B12B92" w:rsidRDefault="0047153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8</w:t>
            </w:r>
          </w:p>
        </w:tc>
        <w:tc>
          <w:tcPr>
            <w:tcW w:w="2976" w:type="dxa"/>
          </w:tcPr>
          <w:p w:rsidR="00471534" w:rsidRPr="00B12B92" w:rsidRDefault="0047153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End with ControlSequence8and then go to ControlSequence0</w:t>
            </w:r>
          </w:p>
        </w:tc>
      </w:tr>
      <w:tr w:rsidR="00471534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471534" w:rsidRPr="00B12B92" w:rsidRDefault="00471534" w:rsidP="005919C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LoopInterval</w:t>
            </w:r>
            <w:proofErr w:type="spellEnd"/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471534" w:rsidRPr="00B12B92" w:rsidRDefault="0047153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71534" w:rsidRPr="00B12B92" w:rsidRDefault="00471534" w:rsidP="005919C0">
            <w:pPr>
              <w:rPr>
                <w:lang w:val="en-GB"/>
              </w:rPr>
            </w:pPr>
            <w:r w:rsidRPr="00B12B92">
              <w:rPr>
                <w:lang w:val="en-GB"/>
              </w:rPr>
              <w:t>After 3 time go to next Control Sequence = ControlSequence4</w:t>
            </w:r>
          </w:p>
        </w:tc>
      </w:tr>
      <w:tr w:rsidR="005D3970" w:rsidRPr="00B12B92" w:rsidTr="005D3970">
        <w:tc>
          <w:tcPr>
            <w:tcW w:w="2747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[</w:t>
            </w:r>
            <w:proofErr w:type="spellStart"/>
            <w:r w:rsidRPr="00B12B92">
              <w:rPr>
                <w:lang w:val="en-GB"/>
              </w:rPr>
              <w:t>ControlSequence</w:t>
            </w:r>
            <w:proofErr w:type="spellEnd"/>
            <w:r w:rsidRPr="00B12B92">
              <w:rPr>
                <w:lang w:val="en-GB"/>
              </w:rPr>
              <w:t>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AutomationId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Increment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IncrementBy</w:t>
            </w:r>
            <w:proofErr w:type="spellEnd"/>
          </w:p>
        </w:tc>
        <w:tc>
          <w:tcPr>
            <w:tcW w:w="2976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</w:tr>
      <w:tr w:rsidR="005D3970" w:rsidRPr="005D3970" w:rsidTr="005D3970">
        <w:tc>
          <w:tcPr>
            <w:tcW w:w="2747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ControlSequence0</w:t>
            </w:r>
          </w:p>
        </w:tc>
        <w:tc>
          <w:tcPr>
            <w:tcW w:w="3344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FindElementBy1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IdTextField</w:t>
            </w:r>
          </w:p>
        </w:tc>
        <w:tc>
          <w:tcPr>
            <w:tcW w:w="2976" w:type="dxa"/>
          </w:tcPr>
          <w:p w:rsidR="005D3970" w:rsidRPr="00B12B92" w:rsidRDefault="005D3970" w:rsidP="005D3970">
            <w:pPr>
              <w:jc w:val="both"/>
              <w:rPr>
                <w:lang w:val="en-GB"/>
              </w:rPr>
            </w:pPr>
            <w:r w:rsidRPr="00B12B92">
              <w:rPr>
                <w:lang w:val="en-GB"/>
              </w:rPr>
              <w:t>Go to [FindElementBy1], don’t increment value and continue as described in target group.</w:t>
            </w:r>
          </w:p>
        </w:tc>
      </w:tr>
      <w:tr w:rsidR="005D3970" w:rsidRPr="005D3970" w:rsidTr="005D3970">
        <w:tc>
          <w:tcPr>
            <w:tcW w:w="2747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ControlSequence1</w:t>
            </w:r>
          </w:p>
        </w:tc>
        <w:tc>
          <w:tcPr>
            <w:tcW w:w="3344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FindElementBy2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IdTextField</w:t>
            </w:r>
          </w:p>
        </w:tc>
        <w:tc>
          <w:tcPr>
            <w:tcW w:w="2976" w:type="dxa"/>
          </w:tcPr>
          <w:p w:rsidR="005D3970" w:rsidRPr="00B12B92" w:rsidRDefault="005D3970" w:rsidP="005D3970">
            <w:pPr>
              <w:jc w:val="both"/>
              <w:rPr>
                <w:lang w:val="en-GB"/>
              </w:rPr>
            </w:pPr>
            <w:r w:rsidRPr="00B12B92">
              <w:rPr>
                <w:lang w:val="en-GB"/>
              </w:rPr>
              <w:t>Go to [FindElementBy2], don’t increment value and continue as described in target group.</w:t>
            </w:r>
          </w:p>
        </w:tc>
      </w:tr>
      <w:tr w:rsidR="005D3970" w:rsidRPr="005D3970" w:rsidTr="005D3970">
        <w:tc>
          <w:tcPr>
            <w:tcW w:w="2747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ControlSequence2</w:t>
            </w:r>
          </w:p>
        </w:tc>
        <w:tc>
          <w:tcPr>
            <w:tcW w:w="3344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FindElementBy3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Button</w:t>
            </w:r>
          </w:p>
        </w:tc>
        <w:tc>
          <w:tcPr>
            <w:tcW w:w="2976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Go to [FindElementBy3], don’t increment value and continue as described in target group.</w:t>
            </w:r>
          </w:p>
        </w:tc>
      </w:tr>
      <w:tr w:rsidR="005D3970" w:rsidRPr="005D3970" w:rsidTr="005D3970">
        <w:tc>
          <w:tcPr>
            <w:tcW w:w="2747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ControlSequence3</w:t>
            </w:r>
          </w:p>
        </w:tc>
        <w:tc>
          <w:tcPr>
            <w:tcW w:w="3344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WebDriverWait4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WaitForPageToLoad</w:t>
            </w:r>
          </w:p>
        </w:tc>
        <w:tc>
          <w:tcPr>
            <w:tcW w:w="2976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Go to [WebDriverWait4], don’t increment value and continue as described in target group.</w:t>
            </w: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ControlSequence4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WebDriverWait5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Id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Go to [WebDriverWait5], don’t increment value and continue as described in target group.</w:t>
            </w: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ControlSequence5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FindElementBy6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IdLink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Go to [FindElementBy6], don’t increment value and continue as described in target group.</w:t>
            </w: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ControlSequence6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WebDriverWait7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ClassName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Go to [WebDriverWait7], don’t increment value and continue as described in target group.</w:t>
            </w: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ControlSequence7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FindElementBy8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ClassNameLink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Go to [FindElementBy8], don’t increment value and continue as described in target group.</w:t>
            </w: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ControlSequence8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WebDriverWait9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False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0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WaitForPageToLoad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Go to [WebDriverWait9], don’t increment value and continue as described in target group.</w:t>
            </w:r>
          </w:p>
        </w:tc>
      </w:tr>
      <w:tr w:rsidR="005D3970" w:rsidRPr="005D3970" w:rsidTr="005D3970">
        <w:tc>
          <w:tcPr>
            <w:tcW w:w="2747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[FindElementBy1]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Function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&lt;value to enter&gt;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FindElementById_TextField0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5D3970" w:rsidRDefault="005D3970" w:rsidP="005D3970">
            <w:r w:rsidRPr="005D3970">
              <w:t>n/</w:t>
            </w:r>
            <w:proofErr w:type="spellStart"/>
            <w:r w:rsidRPr="005D3970">
              <w:t>a|username-id|Username</w:t>
            </w:r>
            <w:proofErr w:type="spellEnd"/>
            <w:r w:rsidRPr="005D3970">
              <w:t xml:space="preserve"> </w:t>
            </w:r>
            <w:proofErr w:type="spellStart"/>
            <w:r w:rsidRPr="005D3970">
              <w:t>dialog</w:t>
            </w:r>
            <w:proofErr w:type="spellEnd"/>
            <w:r w:rsidRPr="005D3970">
              <w:t xml:space="preserve"> </w:t>
            </w:r>
            <w:proofErr w:type="spellStart"/>
            <w:r w:rsidRPr="005D3970">
              <w:t>field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Only go to field “username-id”</w:t>
            </w:r>
          </w:p>
        </w:tc>
      </w:tr>
      <w:tr w:rsidR="005D3970" w:rsidRPr="00B12B92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FindElementById_TextField1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Clear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username-id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n</w:t>
            </w:r>
            <w:proofErr w:type="spellEnd"/>
            <w:r w:rsidRPr="00B12B92">
              <w:rPr>
                <w:lang w:val="en-GB"/>
              </w:rPr>
              <w:t>/a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Clear dialog field</w:t>
            </w: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FindElementById_TextField2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SendKeys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username-id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Allen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Enter the username “Allen” into the dialog field.</w:t>
            </w:r>
          </w:p>
        </w:tc>
      </w:tr>
      <w:tr w:rsidR="005D3970" w:rsidRPr="005D3970" w:rsidTr="005D3970">
        <w:tc>
          <w:tcPr>
            <w:tcW w:w="2747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[FindElementBy2]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Function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&lt;value to enter&gt;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FindElementById_TextField0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5D3970" w:rsidRDefault="005D3970" w:rsidP="005D3970">
            <w:r w:rsidRPr="005D3970">
              <w:t>n/</w:t>
            </w:r>
            <w:proofErr w:type="spellStart"/>
            <w:r w:rsidRPr="005D3970">
              <w:t>a|pwd-id|Password</w:t>
            </w:r>
            <w:proofErr w:type="spellEnd"/>
            <w:r w:rsidRPr="005D3970">
              <w:t xml:space="preserve"> </w:t>
            </w:r>
            <w:proofErr w:type="spellStart"/>
            <w:r w:rsidRPr="005D3970">
              <w:t>dialog</w:t>
            </w:r>
            <w:proofErr w:type="spellEnd"/>
            <w:r w:rsidRPr="005D3970">
              <w:t xml:space="preserve"> </w:t>
            </w:r>
            <w:proofErr w:type="spellStart"/>
            <w:r w:rsidRPr="005D3970">
              <w:t>field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Only go to field “</w:t>
            </w:r>
            <w:proofErr w:type="spellStart"/>
            <w:r w:rsidRPr="00B12B92">
              <w:rPr>
                <w:lang w:val="en-GB"/>
              </w:rPr>
              <w:t>pwd</w:t>
            </w:r>
            <w:proofErr w:type="spellEnd"/>
            <w:r w:rsidRPr="00B12B92">
              <w:rPr>
                <w:lang w:val="en-GB"/>
              </w:rPr>
              <w:t>-id”</w:t>
            </w:r>
          </w:p>
        </w:tc>
      </w:tr>
      <w:tr w:rsidR="005D3970" w:rsidRPr="00B12B92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FindElementById_TextField1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Clear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pwd-id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n</w:t>
            </w:r>
            <w:proofErr w:type="spellEnd"/>
            <w:r w:rsidRPr="00B12B92">
              <w:rPr>
                <w:lang w:val="en-GB"/>
              </w:rPr>
              <w:t>/a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Clear dialog field</w:t>
            </w: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lastRenderedPageBreak/>
              <w:t>FindElementById_TextField2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SendKeys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pwd-id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password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Enter the password “password” into the dialog field.</w:t>
            </w:r>
          </w:p>
        </w:tc>
      </w:tr>
      <w:tr w:rsidR="005D3970" w:rsidRPr="00B12B92" w:rsidTr="005D3970">
        <w:tc>
          <w:tcPr>
            <w:tcW w:w="2747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[FindElementBy3]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Function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AutomationId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&lt;label&gt;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FindElementByXPath_Button0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1F6099" w:rsidRDefault="005D3970" w:rsidP="005D3970">
            <w:r w:rsidRPr="001F6099">
              <w:t>n/a</w:t>
            </w:r>
            <w:r>
              <w:t>|</w:t>
            </w:r>
            <w:r w:rsidRPr="001F6099">
              <w:t>//</w:t>
            </w:r>
            <w:proofErr w:type="spellStart"/>
            <w:proofErr w:type="gramStart"/>
            <w:r w:rsidRPr="001F6099">
              <w:t>input</w:t>
            </w:r>
            <w:proofErr w:type="spellEnd"/>
            <w:r w:rsidRPr="001F6099">
              <w:t>[</w:t>
            </w:r>
            <w:proofErr w:type="gramEnd"/>
            <w:r w:rsidRPr="001F6099">
              <w:t>@</w:t>
            </w:r>
            <w:proofErr w:type="spellStart"/>
            <w:r w:rsidRPr="001F6099">
              <w:t>value</w:t>
            </w:r>
            <w:proofErr w:type="spellEnd"/>
            <w:r w:rsidRPr="001F6099">
              <w:t>= Log In]</w:t>
            </w:r>
            <w:r>
              <w:t>|</w:t>
            </w:r>
            <w:r w:rsidRPr="001F6099">
              <w:t xml:space="preserve">Anmelde </w:t>
            </w:r>
            <w:proofErr w:type="spellStart"/>
            <w:r w:rsidRPr="001F6099">
              <w:t>button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Go to button “Log In”</w:t>
            </w: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FindElementByXPath_Button1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Click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//</w:t>
            </w:r>
            <w:proofErr w:type="gramStart"/>
            <w:r w:rsidRPr="00B12B92">
              <w:rPr>
                <w:lang w:val="en-GB"/>
              </w:rPr>
              <w:t>input[</w:t>
            </w:r>
            <w:proofErr w:type="gramEnd"/>
            <w:r w:rsidRPr="00B12B92">
              <w:rPr>
                <w:lang w:val="en-GB"/>
              </w:rPr>
              <w:t>@value= Log In]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n/a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Click on button “Log In”</w:t>
            </w:r>
          </w:p>
        </w:tc>
      </w:tr>
      <w:tr w:rsidR="005D3970" w:rsidRPr="00B12B92" w:rsidTr="005D3970">
        <w:tc>
          <w:tcPr>
            <w:tcW w:w="2747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[WebDriverWait4]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Function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AutomationId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&lt;label&gt;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WebDriverWaitForPageToLoad_WaitForPageToLoad0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n/</w:t>
            </w:r>
            <w:proofErr w:type="spellStart"/>
            <w:r w:rsidRPr="00B12B92">
              <w:rPr>
                <w:lang w:val="en-GB"/>
              </w:rPr>
              <w:t>a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n</w:t>
            </w:r>
            <w:proofErr w:type="spellEnd"/>
            <w:r w:rsidRPr="00B12B92">
              <w:rPr>
                <w:lang w:val="en-GB"/>
              </w:rPr>
              <w:t>/a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10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Wait max. 10 seconds before continue.</w:t>
            </w:r>
          </w:p>
        </w:tc>
      </w:tr>
      <w:tr w:rsidR="005D3970" w:rsidRPr="00B12B92" w:rsidTr="005D3970">
        <w:tc>
          <w:tcPr>
            <w:tcW w:w="2747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[WebDriverWait5]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Function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AutomationId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&lt;label&gt;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</w:tr>
      <w:tr w:rsidR="005D3970" w:rsidRPr="005D3970" w:rsidTr="005D3970">
        <w:tc>
          <w:tcPr>
            <w:tcW w:w="2747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WebDriverWaitById_Id0</w:t>
            </w:r>
          </w:p>
        </w:tc>
        <w:tc>
          <w:tcPr>
            <w:tcW w:w="3344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n/a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WIN_0_300000044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30</w:t>
            </w:r>
          </w:p>
        </w:tc>
        <w:tc>
          <w:tcPr>
            <w:tcW w:w="2976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Wait max. 30 seconds for object “WIN_0_300000044” continue</w:t>
            </w:r>
          </w:p>
        </w:tc>
      </w:tr>
      <w:tr w:rsidR="005D3970" w:rsidRPr="00B12B92" w:rsidTr="005D3970">
        <w:tc>
          <w:tcPr>
            <w:tcW w:w="2747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[FindElementBy6]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Function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AutomationId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&lt;label&gt;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</w:tr>
      <w:tr w:rsidR="005D3970" w:rsidRPr="00B12B92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FindElementById_Link0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n/a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WIN_0_300000044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Home button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Go to object “WIN_0_300000044”</w:t>
            </w:r>
          </w:p>
        </w:tc>
      </w:tr>
      <w:tr w:rsidR="005D3970" w:rsidRPr="00B12B92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FindElementById_Link1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Click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WIN_0_300000044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n/a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Click on object “WIN_0_300000044”</w:t>
            </w:r>
          </w:p>
        </w:tc>
      </w:tr>
      <w:tr w:rsidR="005D3970" w:rsidRPr="00B12B92" w:rsidTr="005D3970">
        <w:tc>
          <w:tcPr>
            <w:tcW w:w="2747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[WebDriverWait7]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Function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AutomationId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&lt;label&gt;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</w:tr>
      <w:tr w:rsidR="005D3970" w:rsidRPr="005D3970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WebDriverWaitClassName_ClassName0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n/a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ReturnHome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10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Wait max. 10 seconds before continue.</w:t>
            </w:r>
          </w:p>
        </w:tc>
      </w:tr>
      <w:tr w:rsidR="005D3970" w:rsidRPr="00B12B92" w:rsidTr="005D3970">
        <w:tc>
          <w:tcPr>
            <w:tcW w:w="2747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[FindElementBy8]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bookmarkStart w:id="0" w:name="_GoBack"/>
            <w:bookmarkEnd w:id="0"/>
            <w:proofErr w:type="spellStart"/>
            <w:r w:rsidRPr="00B12B92">
              <w:rPr>
                <w:lang w:val="en-GB"/>
              </w:rPr>
              <w:t>Function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AutomationId</w:t>
            </w:r>
            <w:proofErr w:type="spellEnd"/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&lt;label&gt;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</w:tr>
      <w:tr w:rsidR="005D3970" w:rsidRPr="00B12B92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FindElementByClassName_Link0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n/</w:t>
            </w:r>
            <w:proofErr w:type="spellStart"/>
            <w:r w:rsidRPr="00B12B92">
              <w:rPr>
                <w:lang w:val="en-GB"/>
              </w:rPr>
              <w:t>a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ReturnHome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Return</w:t>
            </w:r>
            <w:proofErr w:type="spellEnd"/>
            <w:r w:rsidRPr="00B12B92">
              <w:rPr>
                <w:lang w:val="en-GB"/>
              </w:rPr>
              <w:t xml:space="preserve"> to Homepage link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Go to link “</w:t>
            </w:r>
            <w:proofErr w:type="spellStart"/>
            <w:r w:rsidRPr="00B12B92">
              <w:rPr>
                <w:lang w:val="en-GB"/>
              </w:rPr>
              <w:t>ReturnHome</w:t>
            </w:r>
            <w:proofErr w:type="spellEnd"/>
            <w:r w:rsidRPr="00B12B92">
              <w:rPr>
                <w:lang w:val="en-GB"/>
              </w:rPr>
              <w:t>”</w:t>
            </w:r>
          </w:p>
        </w:tc>
      </w:tr>
      <w:tr w:rsidR="005D3970" w:rsidRPr="00B12B92" w:rsidTr="005D3970">
        <w:tc>
          <w:tcPr>
            <w:tcW w:w="2747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FindElementByClassName_Link1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proofErr w:type="spellStart"/>
            <w:r w:rsidRPr="00B12B92">
              <w:rPr>
                <w:lang w:val="en-GB"/>
              </w:rPr>
              <w:t>Click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ReturnHome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n</w:t>
            </w:r>
            <w:proofErr w:type="spellEnd"/>
            <w:r w:rsidRPr="00B12B92">
              <w:rPr>
                <w:lang w:val="en-GB"/>
              </w:rPr>
              <w:t>/a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Click on link “</w:t>
            </w:r>
            <w:proofErr w:type="spellStart"/>
            <w:r w:rsidRPr="00B12B92">
              <w:rPr>
                <w:lang w:val="en-GB"/>
              </w:rPr>
              <w:t>ReturnHome</w:t>
            </w:r>
            <w:proofErr w:type="spellEnd"/>
            <w:r w:rsidRPr="00B12B92">
              <w:rPr>
                <w:lang w:val="en-GB"/>
              </w:rPr>
              <w:t>”</w:t>
            </w:r>
          </w:p>
        </w:tc>
      </w:tr>
      <w:tr w:rsidR="005D3970" w:rsidRPr="00B12B92" w:rsidTr="005D3970">
        <w:tc>
          <w:tcPr>
            <w:tcW w:w="2747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[WebDriverWait9]</w:t>
            </w:r>
          </w:p>
        </w:tc>
        <w:tc>
          <w:tcPr>
            <w:tcW w:w="3344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  <w:tc>
          <w:tcPr>
            <w:tcW w:w="2976" w:type="dxa"/>
            <w:shd w:val="clear" w:color="auto" w:fill="F4B083" w:themeFill="accent2" w:themeFillTint="99"/>
          </w:tcPr>
          <w:p w:rsidR="005D3970" w:rsidRPr="00B12B92" w:rsidRDefault="005D3970" w:rsidP="005D3970">
            <w:pPr>
              <w:rPr>
                <w:lang w:val="en-GB"/>
              </w:rPr>
            </w:pPr>
          </w:p>
        </w:tc>
      </w:tr>
      <w:tr w:rsidR="005D3970" w:rsidRPr="005D3970" w:rsidTr="005D3970">
        <w:tc>
          <w:tcPr>
            <w:tcW w:w="2747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WebDriverWaitForPageToLoad_WaitForPageToLoad0</w:t>
            </w:r>
          </w:p>
        </w:tc>
        <w:tc>
          <w:tcPr>
            <w:tcW w:w="3344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n/</w:t>
            </w:r>
            <w:proofErr w:type="spellStart"/>
            <w:r w:rsidRPr="00B12B92">
              <w:rPr>
                <w:lang w:val="en-GB"/>
              </w:rPr>
              <w:t>a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n</w:t>
            </w:r>
            <w:proofErr w:type="spellEnd"/>
            <w:r w:rsidRPr="00B12B92">
              <w:rPr>
                <w:lang w:val="en-GB"/>
              </w:rPr>
              <w:t>/a</w:t>
            </w:r>
            <w:r>
              <w:rPr>
                <w:lang w:val="en-GB"/>
              </w:rPr>
              <w:t>|</w:t>
            </w:r>
            <w:r w:rsidRPr="00B12B92">
              <w:rPr>
                <w:lang w:val="en-GB"/>
              </w:rPr>
              <w:t>10</w:t>
            </w:r>
          </w:p>
        </w:tc>
        <w:tc>
          <w:tcPr>
            <w:tcW w:w="2976" w:type="dxa"/>
          </w:tcPr>
          <w:p w:rsidR="005D3970" w:rsidRPr="00B12B92" w:rsidRDefault="005D3970" w:rsidP="005D3970">
            <w:pPr>
              <w:rPr>
                <w:lang w:val="en-GB"/>
              </w:rPr>
            </w:pPr>
            <w:r w:rsidRPr="00B12B92">
              <w:rPr>
                <w:lang w:val="en-GB"/>
              </w:rPr>
              <w:t>Wait max. 10 seconds before continue.</w:t>
            </w:r>
          </w:p>
        </w:tc>
      </w:tr>
    </w:tbl>
    <w:p w:rsidR="00471534" w:rsidRPr="00B12B92" w:rsidRDefault="00471534" w:rsidP="00471534">
      <w:pPr>
        <w:rPr>
          <w:lang w:val="en-GB"/>
        </w:rPr>
      </w:pPr>
    </w:p>
    <w:p w:rsidR="00D82664" w:rsidRPr="00B12B92" w:rsidRDefault="00443F2D" w:rsidP="00443F2D">
      <w:pPr>
        <w:pStyle w:val="berschrift2"/>
        <w:rPr>
          <w:lang w:val="en-GB"/>
        </w:rPr>
      </w:pPr>
      <w:r w:rsidRPr="00B12B92">
        <w:rPr>
          <w:lang w:val="en-GB"/>
        </w:rPr>
        <w:t>API application</w:t>
      </w:r>
    </w:p>
    <w:p w:rsidR="00B12B92" w:rsidRPr="00B12B92" w:rsidRDefault="00B12B92" w:rsidP="00B12B92">
      <w:pPr>
        <w:rPr>
          <w:lang w:val="en-GB"/>
        </w:rPr>
      </w:pPr>
    </w:p>
    <w:p w:rsidR="00443F2D" w:rsidRPr="00B12B92" w:rsidRDefault="00B12B92" w:rsidP="00D82664">
      <w:pPr>
        <w:rPr>
          <w:lang w:val="en-GB"/>
        </w:rPr>
      </w:pPr>
      <w:r w:rsidRPr="00B12B92">
        <w:rPr>
          <w:noProof/>
          <w:lang w:eastAsia="de-DE"/>
        </w:rPr>
        <w:lastRenderedPageBreak/>
        <w:drawing>
          <wp:inline distT="0" distB="0" distL="0" distR="0">
            <wp:extent cx="5760720" cy="3651560"/>
            <wp:effectExtent l="0" t="0" r="0" b="6350"/>
            <wp:docPr id="1" name="Grafik 1" descr="F:\Temp\SNAGHTML4787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mp\SNAGHTML47873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CE" w:rsidRDefault="009742CE" w:rsidP="009742CE">
      <w:pPr>
        <w:pStyle w:val="berschrift3"/>
        <w:rPr>
          <w:lang w:val="en-GB"/>
        </w:rPr>
      </w:pPr>
      <w:r>
        <w:rPr>
          <w:lang w:val="en-GB"/>
        </w:rPr>
        <w:t>Configuration file</w:t>
      </w:r>
    </w:p>
    <w:p w:rsidR="009742CE" w:rsidRPr="009742CE" w:rsidRDefault="009742CE" w:rsidP="009742CE">
      <w:pPr>
        <w:pStyle w:val="Listenabsatz"/>
        <w:numPr>
          <w:ilvl w:val="0"/>
          <w:numId w:val="3"/>
        </w:numPr>
        <w:rPr>
          <w:lang w:val="en-GB"/>
        </w:rPr>
      </w:pPr>
      <w:r w:rsidRPr="009742CE">
        <w:rPr>
          <w:lang w:val="en-GB"/>
        </w:rPr>
        <w:t>Configuration file for the automation execution (</w:t>
      </w:r>
      <w:r w:rsidR="00F34CA8">
        <w:rPr>
          <w:lang w:val="en-GB"/>
        </w:rPr>
        <w:t xml:space="preserve">either </w:t>
      </w:r>
      <w:r w:rsidRPr="009742CE">
        <w:rPr>
          <w:lang w:val="en-GB"/>
        </w:rPr>
        <w:t>API or Web)</w:t>
      </w:r>
    </w:p>
    <w:p w:rsidR="009742CE" w:rsidRPr="009742CE" w:rsidRDefault="00B12B92" w:rsidP="009742CE">
      <w:pPr>
        <w:pStyle w:val="berschrift3"/>
        <w:rPr>
          <w:lang w:val="en-GB"/>
        </w:rPr>
      </w:pPr>
      <w:r w:rsidRPr="00B12B92">
        <w:rPr>
          <w:lang w:val="en-GB"/>
        </w:rPr>
        <w:t>Output</w:t>
      </w:r>
    </w:p>
    <w:p w:rsidR="00443F2D" w:rsidRPr="00B12B92" w:rsidRDefault="00B12B92" w:rsidP="00B12B92">
      <w:pPr>
        <w:pStyle w:val="Listenabsatz"/>
        <w:numPr>
          <w:ilvl w:val="0"/>
          <w:numId w:val="1"/>
        </w:numPr>
        <w:rPr>
          <w:lang w:val="en-GB"/>
        </w:rPr>
      </w:pPr>
      <w:r w:rsidRPr="00B12B92">
        <w:rPr>
          <w:lang w:val="en-GB"/>
        </w:rPr>
        <w:t>Text Box – The output text is in sequential order</w:t>
      </w:r>
    </w:p>
    <w:p w:rsidR="00B12B92" w:rsidRPr="00B12B92" w:rsidRDefault="00B12B92" w:rsidP="00B12B92">
      <w:pPr>
        <w:pStyle w:val="Listenabsatz"/>
        <w:numPr>
          <w:ilvl w:val="0"/>
          <w:numId w:val="1"/>
        </w:numPr>
        <w:rPr>
          <w:lang w:val="en-GB"/>
        </w:rPr>
      </w:pPr>
      <w:r w:rsidRPr="00B12B92">
        <w:rPr>
          <w:lang w:val="en-GB"/>
        </w:rPr>
        <w:t>Tree View - The output text is in sequential order, but build in tree view</w:t>
      </w:r>
    </w:p>
    <w:p w:rsidR="00443F2D" w:rsidRPr="00B12B92" w:rsidRDefault="009742CE" w:rsidP="009742CE">
      <w:pPr>
        <w:pStyle w:val="berschrift3"/>
        <w:rPr>
          <w:lang w:val="en-GB"/>
        </w:rPr>
      </w:pPr>
      <w:r>
        <w:rPr>
          <w:lang w:val="en-GB"/>
        </w:rPr>
        <w:t>Application Type</w:t>
      </w:r>
    </w:p>
    <w:p w:rsidR="00443F2D" w:rsidRPr="009742CE" w:rsidRDefault="009742CE" w:rsidP="009742CE">
      <w:pPr>
        <w:pStyle w:val="Listenabsatz"/>
        <w:numPr>
          <w:ilvl w:val="0"/>
          <w:numId w:val="2"/>
        </w:numPr>
        <w:rPr>
          <w:lang w:val="en-GB"/>
        </w:rPr>
      </w:pPr>
      <w:r w:rsidRPr="009742CE">
        <w:rPr>
          <w:lang w:val="en-GB"/>
        </w:rPr>
        <w:t>API application automation</w:t>
      </w:r>
      <w:r>
        <w:rPr>
          <w:lang w:val="en-GB"/>
        </w:rPr>
        <w:t xml:space="preserve"> execution</w:t>
      </w:r>
    </w:p>
    <w:p w:rsidR="009742CE" w:rsidRDefault="009742CE" w:rsidP="009742CE">
      <w:pPr>
        <w:pStyle w:val="Listenabsatz"/>
        <w:numPr>
          <w:ilvl w:val="0"/>
          <w:numId w:val="2"/>
        </w:numPr>
        <w:rPr>
          <w:lang w:val="en-GB"/>
        </w:rPr>
      </w:pPr>
      <w:r w:rsidRPr="009742CE">
        <w:rPr>
          <w:lang w:val="en-GB"/>
        </w:rPr>
        <w:t xml:space="preserve">Web application automation </w:t>
      </w:r>
      <w:r>
        <w:rPr>
          <w:lang w:val="en-GB"/>
        </w:rPr>
        <w:t>execution</w:t>
      </w:r>
    </w:p>
    <w:p w:rsidR="009742CE" w:rsidRPr="009742CE" w:rsidRDefault="009742CE" w:rsidP="009742CE">
      <w:pPr>
        <w:pStyle w:val="berschrift3"/>
        <w:rPr>
          <w:lang w:val="en-GB"/>
        </w:rPr>
      </w:pPr>
      <w:r>
        <w:rPr>
          <w:lang w:val="en-GB"/>
        </w:rPr>
        <w:t>Take over running application</w:t>
      </w:r>
    </w:p>
    <w:p w:rsidR="009742CE" w:rsidRPr="009742CE" w:rsidRDefault="009742CE" w:rsidP="009742CE">
      <w:pPr>
        <w:pStyle w:val="Listenabsatz"/>
        <w:numPr>
          <w:ilvl w:val="0"/>
          <w:numId w:val="2"/>
        </w:numPr>
        <w:rPr>
          <w:lang w:val="en-GB"/>
        </w:rPr>
      </w:pPr>
      <w:r w:rsidRPr="009742CE">
        <w:rPr>
          <w:lang w:val="en-GB"/>
        </w:rPr>
        <w:t xml:space="preserve">By setting the </w:t>
      </w:r>
      <w:r>
        <w:rPr>
          <w:lang w:val="en-GB"/>
        </w:rPr>
        <w:t>check mark</w:t>
      </w:r>
      <w:r w:rsidRPr="009742CE">
        <w:rPr>
          <w:lang w:val="en-GB"/>
        </w:rPr>
        <w:t xml:space="preserve"> the application can hire an existing process from an application enforced to run in automation mode.</w:t>
      </w:r>
    </w:p>
    <w:p w:rsidR="00443F2D" w:rsidRDefault="009742CE" w:rsidP="009742CE">
      <w:pPr>
        <w:pStyle w:val="berschrift3"/>
        <w:rPr>
          <w:lang w:val="en-GB"/>
        </w:rPr>
      </w:pPr>
      <w:r>
        <w:rPr>
          <w:lang w:val="en-GB"/>
        </w:rPr>
        <w:t>Show Chart by Loop</w:t>
      </w:r>
    </w:p>
    <w:p w:rsidR="009742CE" w:rsidRPr="009742CE" w:rsidRDefault="009742CE" w:rsidP="009742CE">
      <w:pPr>
        <w:pStyle w:val="Listenabsatz"/>
        <w:numPr>
          <w:ilvl w:val="0"/>
          <w:numId w:val="2"/>
        </w:numPr>
        <w:rPr>
          <w:lang w:val="en-GB"/>
        </w:rPr>
      </w:pPr>
      <w:r w:rsidRPr="009742CE">
        <w:rPr>
          <w:lang w:val="en-GB"/>
        </w:rPr>
        <w:t xml:space="preserve">The </w:t>
      </w:r>
      <w:r>
        <w:rPr>
          <w:lang w:val="en-GB"/>
        </w:rPr>
        <w:t>c</w:t>
      </w:r>
      <w:r w:rsidRPr="009742CE">
        <w:rPr>
          <w:lang w:val="en-GB"/>
        </w:rPr>
        <w:t>hart</w:t>
      </w:r>
      <w:r>
        <w:rPr>
          <w:lang w:val="en-GB"/>
        </w:rPr>
        <w:t xml:space="preserve"> analysis</w:t>
      </w:r>
      <w:r w:rsidRPr="009742CE">
        <w:rPr>
          <w:lang w:val="en-GB"/>
        </w:rPr>
        <w:t xml:space="preserve"> is considering loop sequences</w:t>
      </w:r>
      <w:r>
        <w:rPr>
          <w:lang w:val="en-GB"/>
        </w:rPr>
        <w:t>.</w:t>
      </w:r>
    </w:p>
    <w:p w:rsidR="009742CE" w:rsidRDefault="009742CE" w:rsidP="00D82664">
      <w:pPr>
        <w:rPr>
          <w:lang w:val="en-GB"/>
        </w:rPr>
      </w:pPr>
    </w:p>
    <w:p w:rsidR="001F6099" w:rsidRDefault="001F6099" w:rsidP="001F6099">
      <w:pPr>
        <w:pStyle w:val="berschrift3"/>
        <w:rPr>
          <w:lang w:val="en-US"/>
        </w:rPr>
      </w:pPr>
      <w:r>
        <w:rPr>
          <w:lang w:val="en-GB"/>
        </w:rPr>
        <w:t xml:space="preserve">How to collect API information for </w:t>
      </w:r>
      <w:r w:rsidRPr="004D0CFA">
        <w:rPr>
          <w:lang w:val="en-US"/>
        </w:rPr>
        <w:t>automation INI file</w:t>
      </w:r>
    </w:p>
    <w:p w:rsidR="001F6099" w:rsidRDefault="001F6099" w:rsidP="001F6099">
      <w:pPr>
        <w:rPr>
          <w:lang w:val="en-US"/>
        </w:rPr>
      </w:pPr>
      <w:r>
        <w:rPr>
          <w:lang w:val="en-US"/>
        </w:rPr>
        <w:t>Usually use one of the following tools “</w:t>
      </w:r>
      <w:r w:rsidRPr="001F6099">
        <w:rPr>
          <w:lang w:val="en-US"/>
        </w:rPr>
        <w:t>inspect_x86.exe</w:t>
      </w:r>
      <w:r>
        <w:rPr>
          <w:lang w:val="en-US"/>
        </w:rPr>
        <w:t>” or “</w:t>
      </w:r>
      <w:r w:rsidRPr="001F6099">
        <w:rPr>
          <w:lang w:val="en-US"/>
        </w:rPr>
        <w:t>inspect_x64.exe</w:t>
      </w:r>
      <w:r>
        <w:rPr>
          <w:lang w:val="en-US"/>
        </w:rPr>
        <w:t>” provided by the Microsoft Windows SDK package.</w:t>
      </w:r>
    </w:p>
    <w:p w:rsidR="00ED59F0" w:rsidRPr="004D0CFA" w:rsidRDefault="00ED59F0" w:rsidP="00ED59F0">
      <w:pPr>
        <w:rPr>
          <w:lang w:val="en-US"/>
        </w:rPr>
      </w:pPr>
      <w:r w:rsidRPr="004D0CFA">
        <w:rPr>
          <w:lang w:val="en-US"/>
        </w:rPr>
        <w:t>Sample from automation INI file:</w:t>
      </w:r>
    </w:p>
    <w:p w:rsidR="00ED59F0" w:rsidRPr="00ED59F0" w:rsidRDefault="005D3970" w:rsidP="00ED59F0">
      <w:pPr>
        <w:spacing w:after="0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;</w:t>
      </w:r>
      <w:r w:rsidR="00ED59F0" w:rsidRPr="00ED59F0">
        <w:rPr>
          <w:rFonts w:ascii="Courier New" w:hAnsi="Courier New" w:cs="Courier New"/>
          <w:lang w:val="en-US"/>
        </w:rPr>
        <w:t>=</w:t>
      </w:r>
      <w:proofErr w:type="gramEnd"/>
      <w:r w:rsidR="00ED59F0" w:rsidRPr="00ED59F0">
        <w:rPr>
          <w:rFonts w:ascii="Courier New" w:hAnsi="Courier New" w:cs="Courier New"/>
          <w:lang w:val="en-US"/>
        </w:rPr>
        <w:t>== API Section starts here ==========================</w:t>
      </w:r>
    </w:p>
    <w:p w:rsidR="00ED59F0" w:rsidRPr="00ED59F0" w:rsidRDefault="00ED59F0" w:rsidP="00ED59F0">
      <w:pPr>
        <w:spacing w:after="0"/>
        <w:rPr>
          <w:rFonts w:ascii="Courier New" w:hAnsi="Courier New" w:cs="Courier New"/>
          <w:lang w:val="en-US"/>
        </w:rPr>
      </w:pPr>
      <w:r w:rsidRPr="00ED59F0">
        <w:rPr>
          <w:rFonts w:ascii="Courier New" w:hAnsi="Courier New" w:cs="Courier New"/>
          <w:lang w:val="en-US"/>
        </w:rPr>
        <w:t>[</w:t>
      </w:r>
      <w:proofErr w:type="spellStart"/>
      <w:r w:rsidRPr="00ED59F0">
        <w:rPr>
          <w:rFonts w:ascii="Courier New" w:hAnsi="Courier New" w:cs="Courier New"/>
          <w:lang w:val="en-US"/>
        </w:rPr>
        <w:t>ControlSequence</w:t>
      </w:r>
      <w:proofErr w:type="spellEnd"/>
      <w:r w:rsidRPr="00ED59F0">
        <w:rPr>
          <w:rFonts w:ascii="Courier New" w:hAnsi="Courier New" w:cs="Courier New"/>
          <w:lang w:val="en-US"/>
        </w:rPr>
        <w:t>]</w:t>
      </w:r>
    </w:p>
    <w:p w:rsidR="00ED59F0" w:rsidRPr="00ED59F0" w:rsidRDefault="005D3970" w:rsidP="00ED59F0">
      <w:pPr>
        <w:spacing w:after="0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;</w:t>
      </w:r>
      <w:r w:rsidR="00ED59F0" w:rsidRPr="00ED59F0">
        <w:rPr>
          <w:rFonts w:ascii="Courier New" w:hAnsi="Courier New" w:cs="Courier New"/>
          <w:lang w:val="en-US"/>
        </w:rPr>
        <w:t>---------------</w:t>
      </w:r>
      <w:proofErr w:type="gramEnd"/>
      <w:r w:rsidR="00ED59F0" w:rsidRPr="00ED59F0">
        <w:rPr>
          <w:rFonts w:ascii="Courier New" w:hAnsi="Courier New" w:cs="Courier New"/>
          <w:lang w:val="en-US"/>
        </w:rPr>
        <w:t>|</w:t>
      </w:r>
      <w:proofErr w:type="spellStart"/>
      <w:r w:rsidR="00ED59F0" w:rsidRPr="00ED59F0">
        <w:rPr>
          <w:rFonts w:ascii="Courier New" w:hAnsi="Courier New" w:cs="Courier New"/>
          <w:lang w:val="en-US"/>
        </w:rPr>
        <w:t>AutomationId</w:t>
      </w:r>
      <w:r>
        <w:rPr>
          <w:rFonts w:ascii="Courier New" w:hAnsi="Courier New" w:cs="Courier New"/>
          <w:lang w:val="en-US"/>
        </w:rPr>
        <w:t>|</w:t>
      </w:r>
      <w:r w:rsidR="00ED59F0" w:rsidRPr="00ED59F0">
        <w:rPr>
          <w:rFonts w:ascii="Courier New" w:hAnsi="Courier New" w:cs="Courier New"/>
          <w:lang w:val="en-US"/>
        </w:rPr>
        <w:t>Increment</w:t>
      </w:r>
      <w:r>
        <w:rPr>
          <w:rFonts w:ascii="Courier New" w:hAnsi="Courier New" w:cs="Courier New"/>
          <w:lang w:val="en-US"/>
        </w:rPr>
        <w:t>|</w:t>
      </w:r>
      <w:r w:rsidR="00ED59F0" w:rsidRPr="00ED59F0">
        <w:rPr>
          <w:rFonts w:ascii="Courier New" w:hAnsi="Courier New" w:cs="Courier New"/>
          <w:lang w:val="en-US"/>
        </w:rPr>
        <w:t>IncrementBy</w:t>
      </w:r>
      <w:proofErr w:type="spellEnd"/>
    </w:p>
    <w:p w:rsidR="00ED59F0" w:rsidRPr="00ED59F0" w:rsidRDefault="005D3970" w:rsidP="00ED59F0">
      <w:pPr>
        <w:spacing w:after="0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;</w:t>
      </w:r>
      <w:r w:rsidR="00ED59F0" w:rsidRPr="00ED59F0">
        <w:rPr>
          <w:rFonts w:ascii="Courier New" w:hAnsi="Courier New" w:cs="Courier New"/>
          <w:lang w:val="en-US"/>
        </w:rPr>
        <w:t>Increment</w:t>
      </w:r>
      <w:proofErr w:type="gramEnd"/>
      <w:r w:rsidR="00ED59F0" w:rsidRPr="00ED59F0">
        <w:rPr>
          <w:rFonts w:ascii="Courier New" w:hAnsi="Courier New" w:cs="Courier New"/>
          <w:lang w:val="en-US"/>
        </w:rPr>
        <w:t xml:space="preserve"> is only valid for Textboxes</w:t>
      </w:r>
    </w:p>
    <w:p w:rsidR="00ED59F0" w:rsidRPr="00ED59F0" w:rsidRDefault="00ED59F0" w:rsidP="00ED59F0">
      <w:pPr>
        <w:spacing w:after="0"/>
        <w:rPr>
          <w:rFonts w:ascii="Courier New" w:hAnsi="Courier New" w:cs="Courier New"/>
          <w:b/>
          <w:lang w:val="en-US"/>
        </w:rPr>
      </w:pPr>
      <w:r w:rsidRPr="00ED59F0">
        <w:rPr>
          <w:rFonts w:ascii="Courier New" w:hAnsi="Courier New" w:cs="Courier New"/>
          <w:b/>
          <w:lang w:val="en-US"/>
        </w:rPr>
        <w:t>ControlSequence0=</w:t>
      </w:r>
      <w:r w:rsidRPr="00ED59F0">
        <w:rPr>
          <w:rFonts w:ascii="Courier New" w:hAnsi="Courier New" w:cs="Courier New"/>
          <w:b/>
          <w:color w:val="70AD47" w:themeColor="accent6"/>
          <w:lang w:val="en-US"/>
        </w:rPr>
        <w:t>Textbox1</w:t>
      </w:r>
      <w:r w:rsidR="005D3970">
        <w:rPr>
          <w:rFonts w:ascii="Courier New" w:hAnsi="Courier New" w:cs="Courier New"/>
          <w:b/>
          <w:lang w:val="en-US"/>
        </w:rPr>
        <w:t>|</w:t>
      </w:r>
      <w:r w:rsidRPr="00ED59F0">
        <w:rPr>
          <w:rFonts w:ascii="Courier New" w:hAnsi="Courier New" w:cs="Courier New"/>
          <w:b/>
          <w:lang w:val="en-US"/>
        </w:rPr>
        <w:t>True</w:t>
      </w:r>
      <w:r w:rsidR="005D3970">
        <w:rPr>
          <w:rFonts w:ascii="Courier New" w:hAnsi="Courier New" w:cs="Courier New"/>
          <w:b/>
          <w:lang w:val="en-US"/>
        </w:rPr>
        <w:t>|</w:t>
      </w:r>
      <w:r w:rsidRPr="00ED59F0">
        <w:rPr>
          <w:rFonts w:ascii="Courier New" w:hAnsi="Courier New" w:cs="Courier New"/>
          <w:b/>
          <w:lang w:val="en-US"/>
        </w:rPr>
        <w:t>5</w:t>
      </w:r>
    </w:p>
    <w:p w:rsidR="00ED59F0" w:rsidRPr="00ED59F0" w:rsidRDefault="00ED59F0" w:rsidP="00ED59F0">
      <w:pPr>
        <w:spacing w:after="0"/>
        <w:rPr>
          <w:rFonts w:ascii="Courier New" w:hAnsi="Courier New" w:cs="Courier New"/>
          <w:lang w:val="en-US"/>
        </w:rPr>
      </w:pPr>
      <w:r w:rsidRPr="00ED59F0">
        <w:rPr>
          <w:rFonts w:ascii="Courier New" w:hAnsi="Courier New" w:cs="Courier New"/>
          <w:lang w:val="en-US"/>
        </w:rPr>
        <w:t>ControlSequence1=Radiobutton2</w:t>
      </w:r>
      <w:r w:rsidR="005D3970">
        <w:rPr>
          <w:rFonts w:ascii="Courier New" w:hAnsi="Courier New" w:cs="Courier New"/>
          <w:lang w:val="en-US"/>
        </w:rPr>
        <w:t>|</w:t>
      </w:r>
      <w:r w:rsidRPr="00ED59F0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ED59F0">
        <w:rPr>
          <w:rFonts w:ascii="Courier New" w:hAnsi="Courier New" w:cs="Courier New"/>
          <w:lang w:val="en-US"/>
        </w:rPr>
        <w:t>0</w:t>
      </w:r>
    </w:p>
    <w:p w:rsidR="00ED59F0" w:rsidRPr="00ED59F0" w:rsidRDefault="00ED59F0" w:rsidP="00ED59F0">
      <w:pPr>
        <w:spacing w:after="0"/>
        <w:rPr>
          <w:rFonts w:ascii="Courier New" w:hAnsi="Courier New" w:cs="Courier New"/>
          <w:lang w:val="en-US"/>
        </w:rPr>
      </w:pPr>
      <w:r w:rsidRPr="00ED59F0">
        <w:rPr>
          <w:rFonts w:ascii="Courier New" w:hAnsi="Courier New" w:cs="Courier New"/>
          <w:lang w:val="en-US"/>
        </w:rPr>
        <w:lastRenderedPageBreak/>
        <w:t>ControlSequence2=Button3</w:t>
      </w:r>
      <w:r w:rsidR="005D3970">
        <w:rPr>
          <w:rFonts w:ascii="Courier New" w:hAnsi="Courier New" w:cs="Courier New"/>
          <w:lang w:val="en-US"/>
        </w:rPr>
        <w:t>|</w:t>
      </w:r>
      <w:r w:rsidRPr="00ED59F0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ED59F0">
        <w:rPr>
          <w:rFonts w:ascii="Courier New" w:hAnsi="Courier New" w:cs="Courier New"/>
          <w:lang w:val="en-US"/>
        </w:rPr>
        <w:t>0</w:t>
      </w:r>
    </w:p>
    <w:p w:rsidR="00ED59F0" w:rsidRPr="00ED59F0" w:rsidRDefault="00ED59F0" w:rsidP="00ED59F0">
      <w:pPr>
        <w:spacing w:after="0"/>
        <w:rPr>
          <w:rFonts w:ascii="Courier New" w:hAnsi="Courier New" w:cs="Courier New"/>
          <w:lang w:val="en-US"/>
        </w:rPr>
      </w:pPr>
      <w:r w:rsidRPr="00ED59F0">
        <w:rPr>
          <w:rFonts w:ascii="Courier New" w:hAnsi="Courier New" w:cs="Courier New"/>
          <w:lang w:val="en-US"/>
        </w:rPr>
        <w:t>ControlSequence3=Textbox4</w:t>
      </w:r>
      <w:r w:rsidR="005D3970">
        <w:rPr>
          <w:rFonts w:ascii="Courier New" w:hAnsi="Courier New" w:cs="Courier New"/>
          <w:lang w:val="en-US"/>
        </w:rPr>
        <w:t>|</w:t>
      </w:r>
      <w:r w:rsidRPr="00ED59F0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ED59F0">
        <w:rPr>
          <w:rFonts w:ascii="Courier New" w:hAnsi="Courier New" w:cs="Courier New"/>
          <w:lang w:val="en-US"/>
        </w:rPr>
        <w:t>0</w:t>
      </w:r>
    </w:p>
    <w:p w:rsidR="00ED59F0" w:rsidRPr="00ED59F0" w:rsidRDefault="00ED59F0" w:rsidP="00ED59F0">
      <w:pPr>
        <w:spacing w:after="0"/>
        <w:rPr>
          <w:rFonts w:ascii="Courier New" w:hAnsi="Courier New" w:cs="Courier New"/>
          <w:lang w:val="en-US"/>
        </w:rPr>
      </w:pPr>
      <w:r w:rsidRPr="00ED59F0">
        <w:rPr>
          <w:rFonts w:ascii="Courier New" w:hAnsi="Courier New" w:cs="Courier New"/>
          <w:lang w:val="en-US"/>
        </w:rPr>
        <w:t>ControlSequence4=Menu4</w:t>
      </w:r>
      <w:r w:rsidR="005D3970">
        <w:rPr>
          <w:rFonts w:ascii="Courier New" w:hAnsi="Courier New" w:cs="Courier New"/>
          <w:lang w:val="en-US"/>
        </w:rPr>
        <w:t>|</w:t>
      </w:r>
      <w:r w:rsidRPr="00ED59F0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ED59F0">
        <w:rPr>
          <w:rFonts w:ascii="Courier New" w:hAnsi="Courier New" w:cs="Courier New"/>
          <w:lang w:val="en-US"/>
        </w:rPr>
        <w:t>0</w:t>
      </w:r>
    </w:p>
    <w:p w:rsidR="00ED59F0" w:rsidRPr="00ED59F0" w:rsidRDefault="00ED59F0" w:rsidP="00ED59F0">
      <w:pPr>
        <w:spacing w:after="0"/>
        <w:rPr>
          <w:rFonts w:ascii="Courier New" w:hAnsi="Courier New" w:cs="Courier New"/>
          <w:lang w:val="en-US"/>
        </w:rPr>
      </w:pPr>
    </w:p>
    <w:p w:rsidR="00ED59F0" w:rsidRPr="00ED59F0" w:rsidRDefault="00ED59F0" w:rsidP="00ED59F0">
      <w:pPr>
        <w:spacing w:after="0"/>
        <w:rPr>
          <w:rFonts w:ascii="Courier New" w:hAnsi="Courier New" w:cs="Courier New"/>
          <w:b/>
          <w:color w:val="70AD47" w:themeColor="accent6"/>
          <w:lang w:val="en-US"/>
        </w:rPr>
      </w:pPr>
      <w:r w:rsidRPr="00ED59F0">
        <w:rPr>
          <w:rFonts w:ascii="Courier New" w:hAnsi="Courier New" w:cs="Courier New"/>
          <w:b/>
          <w:color w:val="70AD47" w:themeColor="accent6"/>
          <w:lang w:val="en-US"/>
        </w:rPr>
        <w:t>[Textbox1]</w:t>
      </w:r>
    </w:p>
    <w:p w:rsidR="00ED59F0" w:rsidRPr="00ED59F0" w:rsidRDefault="005D3970" w:rsidP="00ED59F0">
      <w:pPr>
        <w:spacing w:after="0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;</w:t>
      </w:r>
      <w:r w:rsidR="00ED59F0" w:rsidRPr="00ED59F0">
        <w:rPr>
          <w:rFonts w:ascii="Courier New" w:hAnsi="Courier New" w:cs="Courier New"/>
          <w:lang w:val="en-US"/>
        </w:rPr>
        <w:t>-------</w:t>
      </w:r>
      <w:proofErr w:type="gramEnd"/>
      <w:r w:rsidR="00ED59F0" w:rsidRPr="00ED59F0">
        <w:rPr>
          <w:rFonts w:ascii="Courier New" w:hAnsi="Courier New" w:cs="Courier New"/>
          <w:lang w:val="en-US"/>
        </w:rPr>
        <w:t>|</w:t>
      </w:r>
      <w:proofErr w:type="spellStart"/>
      <w:r w:rsidR="00ED59F0" w:rsidRPr="00ED59F0">
        <w:rPr>
          <w:rFonts w:ascii="Courier New" w:hAnsi="Courier New" w:cs="Courier New"/>
          <w:lang w:val="en-US"/>
        </w:rPr>
        <w:t>AutomationId</w:t>
      </w:r>
      <w:proofErr w:type="spellEnd"/>
      <w:r>
        <w:rPr>
          <w:rFonts w:ascii="Courier New" w:hAnsi="Courier New" w:cs="Courier New"/>
          <w:lang w:val="en-US"/>
        </w:rPr>
        <w:t>|</w:t>
      </w:r>
      <w:r w:rsidR="00ED59F0" w:rsidRPr="00ED59F0">
        <w:rPr>
          <w:rFonts w:ascii="Courier New" w:hAnsi="Courier New" w:cs="Courier New"/>
          <w:lang w:val="en-US"/>
        </w:rPr>
        <w:t>&lt;value to enter&gt;</w:t>
      </w:r>
    </w:p>
    <w:p w:rsidR="001F6099" w:rsidRPr="00ED59F0" w:rsidRDefault="00ED59F0" w:rsidP="00ED59F0">
      <w:pPr>
        <w:spacing w:after="0"/>
        <w:rPr>
          <w:rFonts w:ascii="Courier New" w:hAnsi="Courier New" w:cs="Courier New"/>
          <w:lang w:val="en-US"/>
        </w:rPr>
      </w:pPr>
      <w:r w:rsidRPr="00ED59F0">
        <w:rPr>
          <w:rFonts w:ascii="Courier New" w:hAnsi="Courier New" w:cs="Courier New"/>
          <w:lang w:val="en-US"/>
        </w:rPr>
        <w:t>Textbox0=</w:t>
      </w:r>
      <w:r w:rsidRPr="00ED59F0">
        <w:rPr>
          <w:rFonts w:ascii="Courier New" w:hAnsi="Courier New" w:cs="Courier New"/>
          <w:b/>
          <w:lang w:val="en-US"/>
        </w:rPr>
        <w:t>textBox1</w:t>
      </w:r>
      <w:r w:rsidR="005D3970">
        <w:rPr>
          <w:rFonts w:ascii="Courier New" w:hAnsi="Courier New" w:cs="Courier New"/>
          <w:lang w:val="en-US"/>
        </w:rPr>
        <w:t>|</w:t>
      </w:r>
      <w:r w:rsidRPr="00ED59F0">
        <w:rPr>
          <w:rFonts w:ascii="Courier New" w:hAnsi="Courier New" w:cs="Courier New"/>
          <w:lang w:val="en-US"/>
        </w:rPr>
        <w:t>Hello!</w:t>
      </w:r>
    </w:p>
    <w:p w:rsidR="00ED59F0" w:rsidRDefault="00ED59F0" w:rsidP="001F6099">
      <w:pPr>
        <w:rPr>
          <w:lang w:val="en-US"/>
        </w:rPr>
      </w:pPr>
    </w:p>
    <w:p w:rsidR="00ED59F0" w:rsidRDefault="00ED59F0" w:rsidP="00ED59F0">
      <w:pPr>
        <w:rPr>
          <w:lang w:val="en-US"/>
        </w:rPr>
      </w:pPr>
      <w:r w:rsidRPr="004D0CFA">
        <w:rPr>
          <w:lang w:val="en-US"/>
        </w:rPr>
        <w:t>How the element name</w:t>
      </w:r>
      <w:r>
        <w:rPr>
          <w:lang w:val="en-US"/>
        </w:rPr>
        <w:t>s</w:t>
      </w:r>
      <w:r w:rsidRPr="004D0CFA">
        <w:rPr>
          <w:lang w:val="en-US"/>
        </w:rPr>
        <w:t xml:space="preserve"> w</w:t>
      </w:r>
      <w:r>
        <w:rPr>
          <w:lang w:val="en-US"/>
        </w:rPr>
        <w:t>ere</w:t>
      </w:r>
      <w:r w:rsidRPr="004D0CFA">
        <w:rPr>
          <w:lang w:val="en-US"/>
        </w:rPr>
        <w:t xml:space="preserve"> identified by using the </w:t>
      </w:r>
      <w:r>
        <w:rPr>
          <w:lang w:val="en-US"/>
        </w:rPr>
        <w:t>API</w:t>
      </w:r>
      <w:r w:rsidRPr="004D0CFA">
        <w:rPr>
          <w:lang w:val="en-US"/>
        </w:rPr>
        <w:t xml:space="preserve"> </w:t>
      </w:r>
      <w:r>
        <w:rPr>
          <w:lang w:val="en-US"/>
        </w:rPr>
        <w:t>inspect tool</w:t>
      </w:r>
      <w:r w:rsidRPr="004D0CFA">
        <w:rPr>
          <w:lang w:val="en-US"/>
        </w:rPr>
        <w:t>:</w:t>
      </w:r>
    </w:p>
    <w:p w:rsidR="00ED59F0" w:rsidRDefault="00ED59F0" w:rsidP="00ED59F0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Start tool “</w:t>
      </w:r>
      <w:r w:rsidRPr="001F6099">
        <w:rPr>
          <w:lang w:val="en-US"/>
        </w:rPr>
        <w:t>inspect_x64.exe</w:t>
      </w:r>
      <w:r>
        <w:rPr>
          <w:lang w:val="en-US"/>
        </w:rPr>
        <w:t>”</w:t>
      </w:r>
    </w:p>
    <w:p w:rsidR="00ED59F0" w:rsidRDefault="00ED59F0" w:rsidP="00ED59F0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Then click on element, which should be part of the automation.</w:t>
      </w:r>
    </w:p>
    <w:p w:rsidR="00ED59F0" w:rsidRPr="001F6099" w:rsidRDefault="00ED59F0" w:rsidP="00ED59F0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Collect the name</w:t>
      </w:r>
    </w:p>
    <w:p w:rsidR="001F6099" w:rsidRPr="001F6099" w:rsidRDefault="00ED59F0" w:rsidP="001F6099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 wp14:anchorId="062BC336" wp14:editId="35533274">
            <wp:extent cx="5760720" cy="257683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F2D" w:rsidRPr="00B12B92" w:rsidRDefault="00443F2D" w:rsidP="00D82664">
      <w:pPr>
        <w:rPr>
          <w:lang w:val="en-GB"/>
        </w:rPr>
      </w:pPr>
    </w:p>
    <w:p w:rsidR="00443F2D" w:rsidRPr="00B12B92" w:rsidRDefault="00443F2D" w:rsidP="00443F2D">
      <w:pPr>
        <w:pStyle w:val="berschrift2"/>
        <w:rPr>
          <w:lang w:val="en-GB"/>
        </w:rPr>
      </w:pPr>
      <w:r w:rsidRPr="00B12B92">
        <w:rPr>
          <w:lang w:val="en-GB"/>
        </w:rPr>
        <w:t>Web application</w:t>
      </w:r>
    </w:p>
    <w:p w:rsidR="009742CE" w:rsidRPr="009742CE" w:rsidRDefault="009742CE" w:rsidP="009742CE">
      <w:pPr>
        <w:pStyle w:val="berschrift3"/>
        <w:rPr>
          <w:lang w:val="en-GB"/>
        </w:rPr>
      </w:pPr>
      <w:r>
        <w:rPr>
          <w:lang w:val="en-GB"/>
        </w:rPr>
        <w:t>Keep Web Browser open</w:t>
      </w:r>
    </w:p>
    <w:p w:rsidR="009742CE" w:rsidRPr="009742CE" w:rsidRDefault="009742CE" w:rsidP="009742CE">
      <w:pPr>
        <w:pStyle w:val="Listenabsatz"/>
        <w:numPr>
          <w:ilvl w:val="0"/>
          <w:numId w:val="2"/>
        </w:numPr>
        <w:rPr>
          <w:lang w:val="en-GB"/>
        </w:rPr>
      </w:pPr>
      <w:r w:rsidRPr="009742CE">
        <w:rPr>
          <w:lang w:val="en-GB"/>
        </w:rPr>
        <w:t xml:space="preserve">By setting the </w:t>
      </w:r>
      <w:r>
        <w:rPr>
          <w:lang w:val="en-GB"/>
        </w:rPr>
        <w:t>check mark</w:t>
      </w:r>
      <w:r w:rsidRPr="009742CE">
        <w:rPr>
          <w:lang w:val="en-GB"/>
        </w:rPr>
        <w:t xml:space="preserve"> the web browser </w:t>
      </w:r>
      <w:r>
        <w:rPr>
          <w:lang w:val="en-GB"/>
        </w:rPr>
        <w:t xml:space="preserve">kept </w:t>
      </w:r>
      <w:r w:rsidRPr="009742CE">
        <w:rPr>
          <w:lang w:val="en-GB"/>
        </w:rPr>
        <w:t>open after the last automation run</w:t>
      </w:r>
      <w:r>
        <w:rPr>
          <w:lang w:val="en-GB"/>
        </w:rPr>
        <w:t>.</w:t>
      </w:r>
    </w:p>
    <w:p w:rsidR="00443F2D" w:rsidRPr="00B12B92" w:rsidRDefault="00443F2D" w:rsidP="00D82664">
      <w:pPr>
        <w:rPr>
          <w:lang w:val="en-GB"/>
        </w:rPr>
      </w:pPr>
    </w:p>
    <w:p w:rsidR="001F6099" w:rsidRDefault="001F6099" w:rsidP="001F6099">
      <w:pPr>
        <w:pStyle w:val="berschrift3"/>
        <w:rPr>
          <w:lang w:val="en-US"/>
        </w:rPr>
      </w:pPr>
      <w:r>
        <w:rPr>
          <w:lang w:val="en-GB"/>
        </w:rPr>
        <w:t xml:space="preserve">How to collect Web </w:t>
      </w:r>
      <w:r w:rsidRPr="004D0CFA">
        <w:rPr>
          <w:lang w:val="en-US"/>
        </w:rPr>
        <w:t xml:space="preserve">element </w:t>
      </w:r>
      <w:r>
        <w:rPr>
          <w:lang w:val="en-GB"/>
        </w:rPr>
        <w:t xml:space="preserve">information for </w:t>
      </w:r>
      <w:r w:rsidRPr="004D0CFA">
        <w:rPr>
          <w:lang w:val="en-US"/>
        </w:rPr>
        <w:t>automation INI file</w:t>
      </w:r>
    </w:p>
    <w:p w:rsidR="001F6099" w:rsidRPr="004D0CFA" w:rsidRDefault="001F6099" w:rsidP="001F6099">
      <w:pPr>
        <w:rPr>
          <w:lang w:val="en-US"/>
        </w:rPr>
      </w:pPr>
      <w:r>
        <w:rPr>
          <w:lang w:val="en-US"/>
        </w:rPr>
        <w:t>The p</w:t>
      </w:r>
      <w:r w:rsidRPr="004D0CFA">
        <w:rPr>
          <w:lang w:val="en-US"/>
        </w:rPr>
        <w:t>rocess to collect the element names from browser page and to put it into the automation INI file</w:t>
      </w:r>
      <w:r>
        <w:rPr>
          <w:lang w:val="en-US"/>
        </w:rPr>
        <w:t>.</w:t>
      </w:r>
    </w:p>
    <w:p w:rsidR="001F6099" w:rsidRPr="004D0CFA" w:rsidRDefault="001F6099" w:rsidP="001F6099">
      <w:pPr>
        <w:rPr>
          <w:lang w:val="en-US"/>
        </w:rPr>
      </w:pPr>
      <w:r w:rsidRPr="004D0CFA">
        <w:rPr>
          <w:lang w:val="en-US"/>
        </w:rPr>
        <w:t>Sample from automation INI file:</w:t>
      </w:r>
    </w:p>
    <w:p w:rsidR="001F6099" w:rsidRPr="004D0CFA" w:rsidRDefault="005D3970" w:rsidP="001F6099">
      <w:pPr>
        <w:spacing w:after="0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;</w:t>
      </w:r>
      <w:r w:rsidR="001F6099" w:rsidRPr="004D0CFA">
        <w:rPr>
          <w:rFonts w:ascii="Courier New" w:hAnsi="Courier New" w:cs="Courier New"/>
          <w:lang w:val="en-US"/>
        </w:rPr>
        <w:t>=</w:t>
      </w:r>
      <w:proofErr w:type="gramEnd"/>
      <w:r w:rsidR="001F6099" w:rsidRPr="004D0CFA">
        <w:rPr>
          <w:rFonts w:ascii="Courier New" w:hAnsi="Courier New" w:cs="Courier New"/>
          <w:lang w:val="en-US"/>
        </w:rPr>
        <w:t>== Web Browser Section starts here ==========================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t>[</w:t>
      </w:r>
      <w:proofErr w:type="spellStart"/>
      <w:r w:rsidRPr="004D0CFA">
        <w:rPr>
          <w:rFonts w:ascii="Courier New" w:hAnsi="Courier New" w:cs="Courier New"/>
          <w:lang w:val="en-US"/>
        </w:rPr>
        <w:t>ControlSequenceWeb</w:t>
      </w:r>
      <w:proofErr w:type="spellEnd"/>
      <w:r w:rsidRPr="004D0CFA">
        <w:rPr>
          <w:rFonts w:ascii="Courier New" w:hAnsi="Courier New" w:cs="Courier New"/>
          <w:lang w:val="en-US"/>
        </w:rPr>
        <w:t>]</w:t>
      </w:r>
    </w:p>
    <w:p w:rsidR="001F6099" w:rsidRPr="004D0CFA" w:rsidRDefault="005D3970" w:rsidP="001F6099">
      <w:pPr>
        <w:spacing w:after="0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;</w:t>
      </w:r>
      <w:r w:rsidR="001F6099" w:rsidRPr="004D0CFA">
        <w:rPr>
          <w:rFonts w:ascii="Courier New" w:hAnsi="Courier New" w:cs="Courier New"/>
          <w:lang w:val="en-US"/>
        </w:rPr>
        <w:t>---------------</w:t>
      </w:r>
      <w:proofErr w:type="gramEnd"/>
      <w:r w:rsidR="001F6099" w:rsidRPr="004D0CFA">
        <w:rPr>
          <w:rFonts w:ascii="Courier New" w:hAnsi="Courier New" w:cs="Courier New"/>
          <w:lang w:val="en-US"/>
        </w:rPr>
        <w:t>|</w:t>
      </w:r>
      <w:proofErr w:type="spellStart"/>
      <w:r w:rsidR="001F6099" w:rsidRPr="004D0CFA">
        <w:rPr>
          <w:rFonts w:ascii="Courier New" w:hAnsi="Courier New" w:cs="Courier New"/>
          <w:lang w:val="en-US"/>
        </w:rPr>
        <w:t>AutomationId</w:t>
      </w:r>
      <w:r>
        <w:rPr>
          <w:rFonts w:ascii="Courier New" w:hAnsi="Courier New" w:cs="Courier New"/>
          <w:lang w:val="en-US"/>
        </w:rPr>
        <w:t>|</w:t>
      </w:r>
      <w:r w:rsidR="001F6099" w:rsidRPr="004D0CFA">
        <w:rPr>
          <w:rFonts w:ascii="Courier New" w:hAnsi="Courier New" w:cs="Courier New"/>
          <w:lang w:val="en-US"/>
        </w:rPr>
        <w:t>Increment</w:t>
      </w:r>
      <w:r>
        <w:rPr>
          <w:rFonts w:ascii="Courier New" w:hAnsi="Courier New" w:cs="Courier New"/>
          <w:lang w:val="en-US"/>
        </w:rPr>
        <w:t>|</w:t>
      </w:r>
      <w:r w:rsidR="001F6099" w:rsidRPr="004D0CFA">
        <w:rPr>
          <w:rFonts w:ascii="Courier New" w:hAnsi="Courier New" w:cs="Courier New"/>
          <w:lang w:val="en-US"/>
        </w:rPr>
        <w:t>IncrementBy</w:t>
      </w:r>
      <w:proofErr w:type="spellEnd"/>
    </w:p>
    <w:p w:rsidR="001F6099" w:rsidRPr="004D0CFA" w:rsidRDefault="005D3970" w:rsidP="001F6099">
      <w:pPr>
        <w:spacing w:after="0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;</w:t>
      </w:r>
      <w:r w:rsidR="001F6099" w:rsidRPr="004D0CFA">
        <w:rPr>
          <w:rFonts w:ascii="Courier New" w:hAnsi="Courier New" w:cs="Courier New"/>
          <w:lang w:val="en-US"/>
        </w:rPr>
        <w:t>Increment</w:t>
      </w:r>
      <w:proofErr w:type="gramEnd"/>
      <w:r w:rsidR="001F6099" w:rsidRPr="004D0CFA">
        <w:rPr>
          <w:rFonts w:ascii="Courier New" w:hAnsi="Courier New" w:cs="Courier New"/>
          <w:lang w:val="en-US"/>
        </w:rPr>
        <w:t xml:space="preserve"> is only valid for </w:t>
      </w:r>
      <w:proofErr w:type="spellStart"/>
      <w:r w:rsidR="001F6099" w:rsidRPr="004D0CFA">
        <w:rPr>
          <w:rFonts w:ascii="Courier New" w:hAnsi="Courier New" w:cs="Courier New"/>
          <w:lang w:val="en-US"/>
        </w:rPr>
        <w:t>TextFields</w:t>
      </w:r>
      <w:proofErr w:type="spellEnd"/>
    </w:p>
    <w:p w:rsidR="001F6099" w:rsidRPr="004D0CFA" w:rsidRDefault="001F6099" w:rsidP="001F6099">
      <w:pPr>
        <w:spacing w:after="0"/>
        <w:rPr>
          <w:rFonts w:ascii="Courier New" w:hAnsi="Courier New" w:cs="Courier New"/>
          <w:b/>
          <w:lang w:val="en-US"/>
        </w:rPr>
      </w:pPr>
      <w:r w:rsidRPr="004D0CFA">
        <w:rPr>
          <w:rFonts w:ascii="Courier New" w:hAnsi="Courier New" w:cs="Courier New"/>
          <w:b/>
          <w:lang w:val="en-US"/>
        </w:rPr>
        <w:t>ControlSequence0=</w:t>
      </w:r>
      <w:r w:rsidRPr="004D0CFA">
        <w:rPr>
          <w:rFonts w:ascii="Courier New" w:hAnsi="Courier New" w:cs="Courier New"/>
          <w:b/>
          <w:color w:val="70AD47" w:themeColor="accent6"/>
          <w:lang w:val="en-US"/>
        </w:rPr>
        <w:t>FindElementBy1</w:t>
      </w:r>
      <w:r w:rsidR="005D3970">
        <w:rPr>
          <w:rFonts w:ascii="Courier New" w:hAnsi="Courier New" w:cs="Courier New"/>
          <w:b/>
          <w:lang w:val="en-US"/>
        </w:rPr>
        <w:t>|</w:t>
      </w:r>
      <w:r w:rsidRPr="004D0CFA">
        <w:rPr>
          <w:rFonts w:ascii="Courier New" w:hAnsi="Courier New" w:cs="Courier New"/>
          <w:b/>
          <w:lang w:val="en-US"/>
        </w:rPr>
        <w:t>False</w:t>
      </w:r>
      <w:r w:rsidR="005D3970">
        <w:rPr>
          <w:rFonts w:ascii="Courier New" w:hAnsi="Courier New" w:cs="Courier New"/>
          <w:b/>
          <w:lang w:val="en-US"/>
        </w:rPr>
        <w:t>|</w:t>
      </w:r>
      <w:r w:rsidRPr="004D0CFA">
        <w:rPr>
          <w:rFonts w:ascii="Courier New" w:hAnsi="Courier New" w:cs="Courier New"/>
          <w:b/>
          <w:lang w:val="en-US"/>
        </w:rPr>
        <w:t>0</w:t>
      </w:r>
      <w:r w:rsidR="005D3970">
        <w:rPr>
          <w:rFonts w:ascii="Courier New" w:hAnsi="Courier New" w:cs="Courier New"/>
          <w:b/>
          <w:lang w:val="en-US"/>
        </w:rPr>
        <w:t>|</w:t>
      </w:r>
      <w:r w:rsidRPr="004D0CFA">
        <w:rPr>
          <w:rFonts w:ascii="Courier New" w:hAnsi="Courier New" w:cs="Courier New"/>
          <w:b/>
          <w:lang w:val="en-US"/>
        </w:rPr>
        <w:t>IdTextField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t>ControlSequence1=FindElementBy2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0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IdTextField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t>ControlSequence2=FindElementBy3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0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Button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t>ControlSequence3=WebDriverWait4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0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WaitForPageToLoad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t>ControlSequence4=WebDriverWait5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0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Id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t>ControlSequence5=FindElementBy6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0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IdLink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lastRenderedPageBreak/>
        <w:t>ControlSequence6=WebDriverWait7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0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ClassName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t>ControlSequence7=FindElementBy8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0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ClassNameLink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t>ControlSequence8=WebDriverWait9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False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0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WaitForPageToLoad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t>[</w:t>
      </w:r>
      <w:r w:rsidRPr="004D0CFA">
        <w:rPr>
          <w:rFonts w:ascii="Courier New" w:hAnsi="Courier New" w:cs="Courier New"/>
          <w:b/>
          <w:color w:val="70AD47" w:themeColor="accent6"/>
          <w:lang w:val="en-US"/>
        </w:rPr>
        <w:t>FindElementBy1</w:t>
      </w:r>
      <w:r w:rsidRPr="004D0CFA">
        <w:rPr>
          <w:rFonts w:ascii="Courier New" w:hAnsi="Courier New" w:cs="Courier New"/>
          <w:lang w:val="en-US"/>
        </w:rPr>
        <w:t>]</w:t>
      </w:r>
    </w:p>
    <w:p w:rsidR="001F6099" w:rsidRPr="004D0CFA" w:rsidRDefault="005D3970" w:rsidP="001F6099">
      <w:pPr>
        <w:spacing w:after="0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;</w:t>
      </w:r>
      <w:r w:rsidR="001F6099" w:rsidRPr="004D0CFA">
        <w:rPr>
          <w:rFonts w:ascii="Courier New" w:hAnsi="Courier New" w:cs="Courier New"/>
          <w:lang w:val="en-US"/>
        </w:rPr>
        <w:t>-------------------------</w:t>
      </w:r>
      <w:proofErr w:type="gramEnd"/>
      <w:r w:rsidR="001F6099" w:rsidRPr="004D0CFA">
        <w:rPr>
          <w:rFonts w:ascii="Courier New" w:hAnsi="Courier New" w:cs="Courier New"/>
          <w:lang w:val="en-US"/>
        </w:rPr>
        <w:t>|Id</w:t>
      </w:r>
      <w:r>
        <w:rPr>
          <w:rFonts w:ascii="Courier New" w:hAnsi="Courier New" w:cs="Courier New"/>
          <w:lang w:val="en-US"/>
        </w:rPr>
        <w:t>|</w:t>
      </w:r>
      <w:r w:rsidR="001F6099" w:rsidRPr="004D0CFA">
        <w:rPr>
          <w:rFonts w:ascii="Courier New" w:hAnsi="Courier New" w:cs="Courier New"/>
          <w:lang w:val="en-US"/>
        </w:rPr>
        <w:t>&lt;value to enter&gt;</w:t>
      </w:r>
    </w:p>
    <w:p w:rsidR="001F6099" w:rsidRPr="004D0CFA" w:rsidRDefault="001F6099" w:rsidP="001F6099">
      <w:pPr>
        <w:spacing w:after="0"/>
        <w:rPr>
          <w:rFonts w:ascii="Courier New" w:hAnsi="Courier New" w:cs="Courier New"/>
          <w:lang w:val="en-US"/>
        </w:rPr>
      </w:pPr>
      <w:r w:rsidRPr="004D0CFA">
        <w:rPr>
          <w:rFonts w:ascii="Courier New" w:hAnsi="Courier New" w:cs="Courier New"/>
          <w:lang w:val="en-US"/>
        </w:rPr>
        <w:t>FindElementById_TextField0=</w:t>
      </w:r>
      <w:proofErr w:type="spellStart"/>
      <w:r w:rsidRPr="004D0CFA">
        <w:rPr>
          <w:rFonts w:ascii="Courier New" w:hAnsi="Courier New" w:cs="Courier New"/>
          <w:lang w:val="en-US"/>
        </w:rPr>
        <w:t>Clear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b/>
          <w:lang w:val="en-US"/>
        </w:rPr>
        <w:t>username-id</w:t>
      </w:r>
      <w:r w:rsidR="005D3970">
        <w:rPr>
          <w:rFonts w:ascii="Courier New" w:hAnsi="Courier New" w:cs="Courier New"/>
          <w:lang w:val="en-US"/>
        </w:rPr>
        <w:t>|</w:t>
      </w:r>
      <w:r w:rsidRPr="004D0CFA">
        <w:rPr>
          <w:rFonts w:ascii="Courier New" w:hAnsi="Courier New" w:cs="Courier New"/>
          <w:lang w:val="en-US"/>
        </w:rPr>
        <w:t>IdentifyObjectFirst</w:t>
      </w:r>
      <w:proofErr w:type="spellEnd"/>
    </w:p>
    <w:p w:rsidR="001F6099" w:rsidRPr="001F6099" w:rsidRDefault="001F6099" w:rsidP="001F6099">
      <w:pPr>
        <w:spacing w:after="0"/>
        <w:rPr>
          <w:rFonts w:ascii="Courier New" w:hAnsi="Courier New" w:cs="Courier New"/>
          <w:lang w:val="en-GB"/>
        </w:rPr>
      </w:pPr>
      <w:r w:rsidRPr="001F6099">
        <w:rPr>
          <w:rFonts w:ascii="Courier New" w:hAnsi="Courier New" w:cs="Courier New"/>
          <w:lang w:val="en-GB"/>
        </w:rPr>
        <w:t>FindElementById_TextField1=</w:t>
      </w:r>
      <w:proofErr w:type="spellStart"/>
      <w:r w:rsidRPr="001F6099">
        <w:rPr>
          <w:rFonts w:ascii="Courier New" w:hAnsi="Courier New" w:cs="Courier New"/>
          <w:lang w:val="en-GB"/>
        </w:rPr>
        <w:t>SendKeys</w:t>
      </w:r>
      <w:r w:rsidR="005D3970">
        <w:rPr>
          <w:rFonts w:ascii="Courier New" w:hAnsi="Courier New" w:cs="Courier New"/>
          <w:lang w:val="en-GB"/>
        </w:rPr>
        <w:t>|</w:t>
      </w:r>
      <w:r w:rsidRPr="001F6099">
        <w:rPr>
          <w:rFonts w:ascii="Courier New" w:hAnsi="Courier New" w:cs="Courier New"/>
          <w:lang w:val="en-GB"/>
        </w:rPr>
        <w:t>username-id</w:t>
      </w:r>
      <w:r w:rsidR="005D3970">
        <w:rPr>
          <w:rFonts w:ascii="Courier New" w:hAnsi="Courier New" w:cs="Courier New"/>
          <w:lang w:val="en-GB"/>
        </w:rPr>
        <w:t>|</w:t>
      </w:r>
      <w:r w:rsidRPr="001F6099">
        <w:rPr>
          <w:rFonts w:ascii="Courier New" w:hAnsi="Courier New" w:cs="Courier New"/>
          <w:lang w:val="en-GB"/>
        </w:rPr>
        <w:t>Allen</w:t>
      </w:r>
      <w:proofErr w:type="spellEnd"/>
    </w:p>
    <w:p w:rsidR="001F6099" w:rsidRPr="001F6099" w:rsidRDefault="001F6099" w:rsidP="001F6099">
      <w:pPr>
        <w:rPr>
          <w:lang w:val="en-GB"/>
        </w:rPr>
      </w:pPr>
    </w:p>
    <w:p w:rsidR="001F6099" w:rsidRDefault="001F6099" w:rsidP="001F6099">
      <w:pPr>
        <w:rPr>
          <w:lang w:val="en-US"/>
        </w:rPr>
      </w:pPr>
      <w:r w:rsidRPr="004D0CFA">
        <w:rPr>
          <w:lang w:val="en-US"/>
        </w:rPr>
        <w:t>How the element name</w:t>
      </w:r>
      <w:r>
        <w:rPr>
          <w:lang w:val="en-US"/>
        </w:rPr>
        <w:t>s</w:t>
      </w:r>
      <w:r w:rsidRPr="004D0CFA">
        <w:rPr>
          <w:lang w:val="en-US"/>
        </w:rPr>
        <w:t xml:space="preserve"> w</w:t>
      </w:r>
      <w:r>
        <w:rPr>
          <w:lang w:val="en-US"/>
        </w:rPr>
        <w:t>ere</w:t>
      </w:r>
      <w:r w:rsidRPr="004D0CFA">
        <w:rPr>
          <w:lang w:val="en-US"/>
        </w:rPr>
        <w:t xml:space="preserve"> identified by using the web browser debug function:</w:t>
      </w:r>
    </w:p>
    <w:p w:rsidR="001F6099" w:rsidRDefault="001F6099" w:rsidP="00ED59F0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Set Web Browser into debug mode – in Firefox use press [F12]</w:t>
      </w:r>
    </w:p>
    <w:p w:rsidR="001F6099" w:rsidRDefault="001F6099" w:rsidP="00ED59F0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Got to [Inspector] and click on [Animation]</w:t>
      </w:r>
    </w:p>
    <w:p w:rsidR="001F6099" w:rsidRDefault="001F6099" w:rsidP="00ED59F0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Then click on element, which should be part of the automation.</w:t>
      </w:r>
    </w:p>
    <w:p w:rsidR="00ED59F0" w:rsidRPr="001F6099" w:rsidRDefault="00ED59F0" w:rsidP="00ED59F0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Collect the name</w:t>
      </w:r>
    </w:p>
    <w:p w:rsidR="001F6099" w:rsidRDefault="001F6099" w:rsidP="001F6099">
      <w:r>
        <w:rPr>
          <w:noProof/>
          <w:lang w:eastAsia="de-DE"/>
        </w:rPr>
        <w:drawing>
          <wp:inline distT="0" distB="0" distL="0" distR="0" wp14:anchorId="06A244D5" wp14:editId="1A375302">
            <wp:extent cx="5731510" cy="3456940"/>
            <wp:effectExtent l="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099" w:rsidRDefault="001F6099" w:rsidP="001F6099"/>
    <w:p w:rsidR="001F6099" w:rsidRDefault="001F6099" w:rsidP="001F6099"/>
    <w:p w:rsidR="001F6099" w:rsidRDefault="001F6099" w:rsidP="001F6099"/>
    <w:p w:rsidR="00D82664" w:rsidRPr="001F6099" w:rsidRDefault="00D82664">
      <w:pPr>
        <w:rPr>
          <w:lang w:val="en-US"/>
        </w:rPr>
      </w:pPr>
    </w:p>
    <w:p w:rsidR="00D82664" w:rsidRPr="00B12B92" w:rsidRDefault="00D82664">
      <w:pPr>
        <w:rPr>
          <w:lang w:val="en-GB"/>
        </w:rPr>
      </w:pPr>
    </w:p>
    <w:p w:rsidR="00D82664" w:rsidRPr="00B12B92" w:rsidRDefault="00D82664">
      <w:pPr>
        <w:rPr>
          <w:lang w:val="en-GB"/>
        </w:rPr>
      </w:pPr>
    </w:p>
    <w:p w:rsidR="00D82664" w:rsidRPr="00B12B92" w:rsidRDefault="00D82664">
      <w:pPr>
        <w:rPr>
          <w:lang w:val="en-GB"/>
        </w:rPr>
      </w:pPr>
    </w:p>
    <w:p w:rsidR="00D82664" w:rsidRPr="00B12B92" w:rsidRDefault="00D82664">
      <w:pPr>
        <w:rPr>
          <w:lang w:val="en-GB"/>
        </w:rPr>
      </w:pPr>
    </w:p>
    <w:p w:rsidR="00D82664" w:rsidRPr="00B12B92" w:rsidRDefault="00D82664">
      <w:pPr>
        <w:rPr>
          <w:lang w:val="en-GB"/>
        </w:rPr>
      </w:pPr>
    </w:p>
    <w:p w:rsidR="00D82664" w:rsidRPr="00B12B92" w:rsidRDefault="00D82664">
      <w:pPr>
        <w:rPr>
          <w:lang w:val="en-GB"/>
        </w:rPr>
      </w:pPr>
    </w:p>
    <w:p w:rsidR="00D82664" w:rsidRPr="00B12B92" w:rsidRDefault="00D82664">
      <w:pPr>
        <w:rPr>
          <w:lang w:val="en-GB"/>
        </w:rPr>
      </w:pPr>
    </w:p>
    <w:p w:rsidR="00D82664" w:rsidRPr="00B12B92" w:rsidRDefault="00D82664">
      <w:pPr>
        <w:rPr>
          <w:lang w:val="en-GB"/>
        </w:rPr>
      </w:pPr>
    </w:p>
    <w:p w:rsidR="00D82664" w:rsidRPr="00B12B92" w:rsidRDefault="00D82664">
      <w:pPr>
        <w:rPr>
          <w:lang w:val="en-GB"/>
        </w:rPr>
      </w:pPr>
    </w:p>
    <w:p w:rsidR="00D82664" w:rsidRPr="00B12B92" w:rsidRDefault="00D82664">
      <w:pPr>
        <w:rPr>
          <w:lang w:val="en-GB"/>
        </w:rPr>
      </w:pPr>
    </w:p>
    <w:p w:rsidR="00D82664" w:rsidRPr="00B12B92" w:rsidRDefault="00D82664">
      <w:pPr>
        <w:rPr>
          <w:lang w:val="en-GB"/>
        </w:rPr>
      </w:pPr>
    </w:p>
    <w:sectPr w:rsidR="00D82664" w:rsidRPr="00B12B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EBB"/>
    <w:multiLevelType w:val="hybridMultilevel"/>
    <w:tmpl w:val="68F8535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DCB"/>
    <w:multiLevelType w:val="hybridMultilevel"/>
    <w:tmpl w:val="7A50D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12716"/>
    <w:multiLevelType w:val="hybridMultilevel"/>
    <w:tmpl w:val="68F8535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1AA3"/>
    <w:multiLevelType w:val="hybridMultilevel"/>
    <w:tmpl w:val="B0B6A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853B3"/>
    <w:multiLevelType w:val="hybridMultilevel"/>
    <w:tmpl w:val="8EF03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AB"/>
    <w:rsid w:val="00000F00"/>
    <w:rsid w:val="000165CC"/>
    <w:rsid w:val="000429AB"/>
    <w:rsid w:val="00075B60"/>
    <w:rsid w:val="000940C8"/>
    <w:rsid w:val="000B10CF"/>
    <w:rsid w:val="000B3B7B"/>
    <w:rsid w:val="000D1B2D"/>
    <w:rsid w:val="000D40BC"/>
    <w:rsid w:val="00106029"/>
    <w:rsid w:val="0011028F"/>
    <w:rsid w:val="00120E47"/>
    <w:rsid w:val="00124E5F"/>
    <w:rsid w:val="00126EF2"/>
    <w:rsid w:val="00146AE8"/>
    <w:rsid w:val="00152AE9"/>
    <w:rsid w:val="0016051B"/>
    <w:rsid w:val="001763D6"/>
    <w:rsid w:val="00195436"/>
    <w:rsid w:val="001C5229"/>
    <w:rsid w:val="001D5F37"/>
    <w:rsid w:val="001D6A88"/>
    <w:rsid w:val="001E5281"/>
    <w:rsid w:val="001F6099"/>
    <w:rsid w:val="001F6B2A"/>
    <w:rsid w:val="00203471"/>
    <w:rsid w:val="002069BE"/>
    <w:rsid w:val="002110B6"/>
    <w:rsid w:val="002233DC"/>
    <w:rsid w:val="002267C2"/>
    <w:rsid w:val="00232C21"/>
    <w:rsid w:val="00235583"/>
    <w:rsid w:val="0024687B"/>
    <w:rsid w:val="00260C8F"/>
    <w:rsid w:val="00264848"/>
    <w:rsid w:val="00273D5A"/>
    <w:rsid w:val="002A6DC2"/>
    <w:rsid w:val="002B275E"/>
    <w:rsid w:val="002B2EE3"/>
    <w:rsid w:val="002B673A"/>
    <w:rsid w:val="002C35E4"/>
    <w:rsid w:val="002C5BA6"/>
    <w:rsid w:val="002E4DD5"/>
    <w:rsid w:val="003047B7"/>
    <w:rsid w:val="0032782B"/>
    <w:rsid w:val="00330375"/>
    <w:rsid w:val="0034023A"/>
    <w:rsid w:val="00342A64"/>
    <w:rsid w:val="00350D65"/>
    <w:rsid w:val="003712E2"/>
    <w:rsid w:val="003A1B56"/>
    <w:rsid w:val="003A2CD7"/>
    <w:rsid w:val="003C24DB"/>
    <w:rsid w:val="003C4F79"/>
    <w:rsid w:val="003D029D"/>
    <w:rsid w:val="003D7630"/>
    <w:rsid w:val="003F483D"/>
    <w:rsid w:val="00417DB7"/>
    <w:rsid w:val="004334E8"/>
    <w:rsid w:val="0043395A"/>
    <w:rsid w:val="00443F2D"/>
    <w:rsid w:val="004516AB"/>
    <w:rsid w:val="004519E5"/>
    <w:rsid w:val="004519EF"/>
    <w:rsid w:val="004618A5"/>
    <w:rsid w:val="00471534"/>
    <w:rsid w:val="00486773"/>
    <w:rsid w:val="004E2AE8"/>
    <w:rsid w:val="004F06A4"/>
    <w:rsid w:val="005115C2"/>
    <w:rsid w:val="00523ED2"/>
    <w:rsid w:val="00541074"/>
    <w:rsid w:val="00572B11"/>
    <w:rsid w:val="00576C86"/>
    <w:rsid w:val="00591820"/>
    <w:rsid w:val="0059750B"/>
    <w:rsid w:val="005A691A"/>
    <w:rsid w:val="005B1311"/>
    <w:rsid w:val="005B4385"/>
    <w:rsid w:val="005C4C44"/>
    <w:rsid w:val="005D13A0"/>
    <w:rsid w:val="005D3970"/>
    <w:rsid w:val="005F69C2"/>
    <w:rsid w:val="006147A3"/>
    <w:rsid w:val="00627628"/>
    <w:rsid w:val="00630D5A"/>
    <w:rsid w:val="00636C70"/>
    <w:rsid w:val="00640281"/>
    <w:rsid w:val="0066747D"/>
    <w:rsid w:val="00681436"/>
    <w:rsid w:val="006849E7"/>
    <w:rsid w:val="006908E0"/>
    <w:rsid w:val="006A109C"/>
    <w:rsid w:val="006B0507"/>
    <w:rsid w:val="006B1F9C"/>
    <w:rsid w:val="006B3384"/>
    <w:rsid w:val="006C0345"/>
    <w:rsid w:val="006C5958"/>
    <w:rsid w:val="00717838"/>
    <w:rsid w:val="00724C23"/>
    <w:rsid w:val="00730102"/>
    <w:rsid w:val="0075481A"/>
    <w:rsid w:val="00755254"/>
    <w:rsid w:val="007631B4"/>
    <w:rsid w:val="00776679"/>
    <w:rsid w:val="0078426D"/>
    <w:rsid w:val="00792CD1"/>
    <w:rsid w:val="007C6B19"/>
    <w:rsid w:val="007C7119"/>
    <w:rsid w:val="007D4FC3"/>
    <w:rsid w:val="008173B9"/>
    <w:rsid w:val="0082710D"/>
    <w:rsid w:val="00862F35"/>
    <w:rsid w:val="008648B3"/>
    <w:rsid w:val="00870C40"/>
    <w:rsid w:val="008725B7"/>
    <w:rsid w:val="00886A26"/>
    <w:rsid w:val="008929DE"/>
    <w:rsid w:val="00894F14"/>
    <w:rsid w:val="008B1097"/>
    <w:rsid w:val="008B124B"/>
    <w:rsid w:val="008B19C2"/>
    <w:rsid w:val="008B23F1"/>
    <w:rsid w:val="008F6B46"/>
    <w:rsid w:val="009006F7"/>
    <w:rsid w:val="0091329D"/>
    <w:rsid w:val="0091429B"/>
    <w:rsid w:val="009211E2"/>
    <w:rsid w:val="00922CE5"/>
    <w:rsid w:val="00927BE4"/>
    <w:rsid w:val="00956B44"/>
    <w:rsid w:val="00960636"/>
    <w:rsid w:val="0096269F"/>
    <w:rsid w:val="009742CE"/>
    <w:rsid w:val="009C1FF6"/>
    <w:rsid w:val="009D4686"/>
    <w:rsid w:val="009E2FE4"/>
    <w:rsid w:val="00A1656C"/>
    <w:rsid w:val="00A2509E"/>
    <w:rsid w:val="00A3125A"/>
    <w:rsid w:val="00A3407A"/>
    <w:rsid w:val="00A617E3"/>
    <w:rsid w:val="00A6545E"/>
    <w:rsid w:val="00A7085C"/>
    <w:rsid w:val="00AA27B1"/>
    <w:rsid w:val="00AA645D"/>
    <w:rsid w:val="00AB7528"/>
    <w:rsid w:val="00AB7561"/>
    <w:rsid w:val="00AD49D3"/>
    <w:rsid w:val="00AE5971"/>
    <w:rsid w:val="00B07733"/>
    <w:rsid w:val="00B12B92"/>
    <w:rsid w:val="00B5341E"/>
    <w:rsid w:val="00B63D95"/>
    <w:rsid w:val="00B652EB"/>
    <w:rsid w:val="00B77FD5"/>
    <w:rsid w:val="00BA3E67"/>
    <w:rsid w:val="00BA60B4"/>
    <w:rsid w:val="00BC6C9B"/>
    <w:rsid w:val="00BD1BC0"/>
    <w:rsid w:val="00BD2838"/>
    <w:rsid w:val="00BE17FE"/>
    <w:rsid w:val="00BE3F44"/>
    <w:rsid w:val="00BE41E8"/>
    <w:rsid w:val="00C14761"/>
    <w:rsid w:val="00C2007E"/>
    <w:rsid w:val="00C4052D"/>
    <w:rsid w:val="00C63339"/>
    <w:rsid w:val="00C65307"/>
    <w:rsid w:val="00C709EF"/>
    <w:rsid w:val="00C86C1B"/>
    <w:rsid w:val="00C8781D"/>
    <w:rsid w:val="00C9422E"/>
    <w:rsid w:val="00CB1A04"/>
    <w:rsid w:val="00CC2B2A"/>
    <w:rsid w:val="00CD207C"/>
    <w:rsid w:val="00CD273C"/>
    <w:rsid w:val="00CD3ED3"/>
    <w:rsid w:val="00CE2ADD"/>
    <w:rsid w:val="00CF388F"/>
    <w:rsid w:val="00CF4D8D"/>
    <w:rsid w:val="00D05CA2"/>
    <w:rsid w:val="00D06013"/>
    <w:rsid w:val="00D25562"/>
    <w:rsid w:val="00D354F0"/>
    <w:rsid w:val="00D503C5"/>
    <w:rsid w:val="00D53B73"/>
    <w:rsid w:val="00D82664"/>
    <w:rsid w:val="00D86E27"/>
    <w:rsid w:val="00D935DE"/>
    <w:rsid w:val="00DB161B"/>
    <w:rsid w:val="00DB718C"/>
    <w:rsid w:val="00DC70E2"/>
    <w:rsid w:val="00DD33B4"/>
    <w:rsid w:val="00DD5636"/>
    <w:rsid w:val="00DF056F"/>
    <w:rsid w:val="00DF6772"/>
    <w:rsid w:val="00E14FA2"/>
    <w:rsid w:val="00E174CD"/>
    <w:rsid w:val="00E337B4"/>
    <w:rsid w:val="00E337C5"/>
    <w:rsid w:val="00E3715D"/>
    <w:rsid w:val="00E41E5A"/>
    <w:rsid w:val="00E41EDF"/>
    <w:rsid w:val="00E565A4"/>
    <w:rsid w:val="00E577BD"/>
    <w:rsid w:val="00E812D1"/>
    <w:rsid w:val="00EA14D5"/>
    <w:rsid w:val="00EB63C2"/>
    <w:rsid w:val="00ED2011"/>
    <w:rsid w:val="00ED39AB"/>
    <w:rsid w:val="00ED4B98"/>
    <w:rsid w:val="00ED59F0"/>
    <w:rsid w:val="00EE308B"/>
    <w:rsid w:val="00F037A0"/>
    <w:rsid w:val="00F229E5"/>
    <w:rsid w:val="00F248A2"/>
    <w:rsid w:val="00F320FD"/>
    <w:rsid w:val="00F34CA8"/>
    <w:rsid w:val="00F51AAD"/>
    <w:rsid w:val="00F536A7"/>
    <w:rsid w:val="00F60725"/>
    <w:rsid w:val="00F83F78"/>
    <w:rsid w:val="00FA11EB"/>
    <w:rsid w:val="00FA3D6F"/>
    <w:rsid w:val="00FB6AD7"/>
    <w:rsid w:val="00FC5BFF"/>
    <w:rsid w:val="00FE04C3"/>
    <w:rsid w:val="00FF0C53"/>
    <w:rsid w:val="00FF0CF2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E362"/>
  <w15:chartTrackingRefBased/>
  <w15:docId w15:val="{17429D70-68B3-4C68-8AB4-22973B8F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2664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26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12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826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D8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B12B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1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Ballin</dc:creator>
  <cp:keywords/>
  <dc:description/>
  <cp:lastModifiedBy>Hans-Joachim Ballin</cp:lastModifiedBy>
  <cp:revision>10</cp:revision>
  <dcterms:created xsi:type="dcterms:W3CDTF">2017-05-05T12:38:00Z</dcterms:created>
  <dcterms:modified xsi:type="dcterms:W3CDTF">2020-03-29T07:53:00Z</dcterms:modified>
</cp:coreProperties>
</file>